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96C" w:rsidRPr="0046696C" w:rsidRDefault="0046696C" w:rsidP="0046696C">
      <w:pPr>
        <w:pStyle w:val="ListParagraph"/>
        <w:numPr>
          <w:ilvl w:val="0"/>
          <w:numId w:val="1"/>
        </w:numPr>
        <w:tabs>
          <w:tab w:val="left" w:pos="1134"/>
        </w:tabs>
        <w:spacing w:line="288" w:lineRule="auto"/>
        <w:ind w:left="0" w:firstLine="720"/>
        <w:jc w:val="both"/>
        <w:rPr>
          <w:b/>
          <w:bCs/>
          <w:spacing w:val="4"/>
          <w:sz w:val="28"/>
          <w:szCs w:val="28"/>
        </w:rPr>
      </w:pPr>
      <w:bookmarkStart w:id="0" w:name="_GoBack"/>
      <w:bookmarkEnd w:id="0"/>
      <w:r w:rsidRPr="0046696C">
        <w:rPr>
          <w:b/>
          <w:bCs/>
          <w:spacing w:val="4"/>
          <w:sz w:val="28"/>
          <w:szCs w:val="28"/>
        </w:rPr>
        <w:t>Theo Thông tư liên tịch số 50/2008/TTLT-BGĐT-BNV-BTC ngày 09 tháng 9 năm 2008 của Bộ Giáo dục và Đào tạo, Bộ Nội vụ, Bộ Tài chính hướng dẫn thực hiện chế độ trả lương dạy thêm giờ đối với nhà giáo trong các cơ sở giáo dục công lập</w:t>
      </w:r>
      <w:r w:rsidR="00AD67FF">
        <w:rPr>
          <w:b/>
          <w:bCs/>
          <w:spacing w:val="4"/>
          <w:sz w:val="28"/>
          <w:szCs w:val="28"/>
        </w:rPr>
        <w:t xml:space="preserve"> (đã được thay thế bởi TT 07 dưới đây)</w:t>
      </w:r>
    </w:p>
    <w:tbl>
      <w:tblPr>
        <w:tblpPr w:leftFromText="180" w:rightFromText="180" w:vertAnchor="page" w:horzAnchor="margin" w:tblpY="3226"/>
        <w:tblW w:w="9322" w:type="dxa"/>
        <w:tblCellMar>
          <w:left w:w="0" w:type="dxa"/>
          <w:right w:w="0" w:type="dxa"/>
        </w:tblCellMar>
        <w:tblLook w:val="0000" w:firstRow="0" w:lastRow="0" w:firstColumn="0" w:lastColumn="0" w:noHBand="0" w:noVBand="0"/>
      </w:tblPr>
      <w:tblGrid>
        <w:gridCol w:w="1976"/>
        <w:gridCol w:w="567"/>
        <w:gridCol w:w="3228"/>
        <w:gridCol w:w="376"/>
        <w:gridCol w:w="3175"/>
      </w:tblGrid>
      <w:tr w:rsidR="0046696C" w:rsidRPr="0046696C" w:rsidTr="0046696C">
        <w:tc>
          <w:tcPr>
            <w:tcW w:w="1979" w:type="dxa"/>
            <w:tcMar>
              <w:top w:w="0" w:type="dxa"/>
              <w:left w:w="108" w:type="dxa"/>
              <w:bottom w:w="0" w:type="dxa"/>
              <w:right w:w="108" w:type="dxa"/>
            </w:tcMar>
            <w:vAlign w:val="center"/>
          </w:tcPr>
          <w:p w:rsidR="0046696C" w:rsidRPr="00AD67FF" w:rsidRDefault="0046696C" w:rsidP="0046696C">
            <w:pPr>
              <w:spacing w:line="288" w:lineRule="auto"/>
              <w:jc w:val="center"/>
              <w:rPr>
                <w:b/>
                <w:sz w:val="28"/>
                <w:szCs w:val="28"/>
              </w:rPr>
            </w:pPr>
            <w:r w:rsidRPr="00AD67FF">
              <w:rPr>
                <w:b/>
                <w:sz w:val="28"/>
                <w:szCs w:val="28"/>
                <w:lang w:val="nl-NL"/>
              </w:rPr>
              <w:t>Số giờ tiêu chuẩn thực hiện</w:t>
            </w:r>
          </w:p>
        </w:tc>
        <w:tc>
          <w:tcPr>
            <w:tcW w:w="567" w:type="dxa"/>
            <w:tcMar>
              <w:top w:w="0" w:type="dxa"/>
              <w:left w:w="108" w:type="dxa"/>
              <w:bottom w:w="0" w:type="dxa"/>
              <w:right w:w="108" w:type="dxa"/>
            </w:tcMar>
            <w:vAlign w:val="center"/>
          </w:tcPr>
          <w:p w:rsidR="0046696C" w:rsidRPr="0046696C" w:rsidRDefault="0046696C" w:rsidP="0046696C">
            <w:pPr>
              <w:spacing w:line="288" w:lineRule="auto"/>
              <w:jc w:val="both"/>
              <w:rPr>
                <w:sz w:val="28"/>
                <w:szCs w:val="28"/>
              </w:rPr>
            </w:pPr>
            <w:r w:rsidRPr="0046696C">
              <w:rPr>
                <w:sz w:val="28"/>
                <w:szCs w:val="28"/>
                <w:lang w:val="nl-NL"/>
              </w:rPr>
              <w:t>=</w:t>
            </w:r>
          </w:p>
        </w:tc>
        <w:tc>
          <w:tcPr>
            <w:tcW w:w="3232" w:type="dxa"/>
            <w:tcMar>
              <w:top w:w="0" w:type="dxa"/>
              <w:left w:w="108" w:type="dxa"/>
              <w:bottom w:w="0" w:type="dxa"/>
              <w:right w:w="108" w:type="dxa"/>
            </w:tcMar>
            <w:vAlign w:val="center"/>
          </w:tcPr>
          <w:p w:rsidR="0046696C" w:rsidRPr="00AD67FF" w:rsidRDefault="0046696C" w:rsidP="0046696C">
            <w:pPr>
              <w:spacing w:line="288" w:lineRule="auto"/>
              <w:jc w:val="center"/>
              <w:rPr>
                <w:b/>
                <w:sz w:val="28"/>
                <w:szCs w:val="28"/>
              </w:rPr>
            </w:pPr>
            <w:r w:rsidRPr="00AD67FF">
              <w:rPr>
                <w:b/>
                <w:sz w:val="28"/>
                <w:szCs w:val="28"/>
                <w:lang w:val="nl-NL"/>
              </w:rPr>
              <w:t>Số giờ thực tế giảng dạy được quy đổi theo giờ tiêu chuẩn</w:t>
            </w:r>
          </w:p>
        </w:tc>
        <w:tc>
          <w:tcPr>
            <w:tcW w:w="365" w:type="dxa"/>
            <w:tcMar>
              <w:top w:w="0" w:type="dxa"/>
              <w:left w:w="108" w:type="dxa"/>
              <w:bottom w:w="0" w:type="dxa"/>
              <w:right w:w="108" w:type="dxa"/>
            </w:tcMar>
            <w:vAlign w:val="center"/>
          </w:tcPr>
          <w:p w:rsidR="0046696C" w:rsidRPr="00AD67FF" w:rsidRDefault="0046696C" w:rsidP="0046696C">
            <w:pPr>
              <w:spacing w:line="288" w:lineRule="auto"/>
              <w:jc w:val="both"/>
              <w:rPr>
                <w:b/>
                <w:sz w:val="28"/>
                <w:szCs w:val="28"/>
              </w:rPr>
            </w:pPr>
            <w:r w:rsidRPr="00AD67FF">
              <w:rPr>
                <w:b/>
                <w:sz w:val="28"/>
                <w:szCs w:val="28"/>
                <w:lang w:val="nl-NL"/>
              </w:rPr>
              <w:t>+</w:t>
            </w:r>
          </w:p>
        </w:tc>
        <w:tc>
          <w:tcPr>
            <w:tcW w:w="3179" w:type="dxa"/>
            <w:tcMar>
              <w:top w:w="0" w:type="dxa"/>
              <w:left w:w="108" w:type="dxa"/>
              <w:bottom w:w="0" w:type="dxa"/>
              <w:right w:w="108" w:type="dxa"/>
            </w:tcMar>
            <w:vAlign w:val="center"/>
          </w:tcPr>
          <w:p w:rsidR="0046696C" w:rsidRPr="00AD67FF" w:rsidRDefault="0046696C" w:rsidP="0046696C">
            <w:pPr>
              <w:spacing w:line="288" w:lineRule="auto"/>
              <w:jc w:val="center"/>
              <w:rPr>
                <w:b/>
                <w:sz w:val="28"/>
                <w:szCs w:val="28"/>
              </w:rPr>
            </w:pPr>
            <w:r w:rsidRPr="00AD67FF">
              <w:rPr>
                <w:b/>
                <w:sz w:val="28"/>
                <w:szCs w:val="28"/>
                <w:lang w:val="nl-NL"/>
              </w:rPr>
              <w:t>Số giờ thực hiện các công việc khác được quy đổi theo giờ tiêu chuẩn (nếu có)</w:t>
            </w:r>
          </w:p>
        </w:tc>
      </w:tr>
    </w:tbl>
    <w:p w:rsidR="00B14233" w:rsidRDefault="00B14233" w:rsidP="0046696C">
      <w:pPr>
        <w:spacing w:line="288" w:lineRule="auto"/>
        <w:ind w:firstLine="709"/>
        <w:jc w:val="both"/>
        <w:rPr>
          <w:sz w:val="28"/>
          <w:szCs w:val="28"/>
          <w:lang w:val="nl-NL"/>
        </w:rPr>
      </w:pPr>
    </w:p>
    <w:p w:rsidR="0046696C" w:rsidRPr="0046696C" w:rsidRDefault="0046696C" w:rsidP="0046696C">
      <w:pPr>
        <w:spacing w:line="288" w:lineRule="auto"/>
        <w:ind w:firstLine="709"/>
        <w:jc w:val="both"/>
        <w:rPr>
          <w:sz w:val="28"/>
          <w:szCs w:val="28"/>
        </w:rPr>
      </w:pPr>
      <w:r w:rsidRPr="0046696C">
        <w:rPr>
          <w:sz w:val="28"/>
          <w:szCs w:val="28"/>
          <w:lang w:val="nl-NL"/>
        </w:rPr>
        <w:t>Đối với các cơ sở giáo dục đại học:</w:t>
      </w:r>
    </w:p>
    <w:p w:rsidR="0046696C" w:rsidRPr="00AD67FF" w:rsidRDefault="0046696C" w:rsidP="0046696C">
      <w:pPr>
        <w:spacing w:line="288" w:lineRule="auto"/>
        <w:jc w:val="both"/>
        <w:rPr>
          <w:color w:val="FF0000"/>
          <w:sz w:val="28"/>
          <w:szCs w:val="28"/>
        </w:rPr>
      </w:pPr>
      <w:r w:rsidRPr="0046696C">
        <w:rPr>
          <w:sz w:val="28"/>
          <w:szCs w:val="28"/>
          <w:lang w:val="nl-NL"/>
        </w:rPr>
        <w:t>Căn cứ Quyết định số 1712/QĐ-BĐH ngày 18/12/1978 của Bộ trưởng Bộ Đại học và Trung học chuyên nghiệp (nay là Bộ trưởng Bộ Giáo dục và Đào tạo) thì thời gian làm việc của cán bộ giảng dạy đại học là 46 tuần/năm, từ đó có công thức tính tiền lương một giờ dạy là:</w:t>
      </w:r>
      <w:r w:rsidR="00AD67FF">
        <w:rPr>
          <w:sz w:val="28"/>
          <w:szCs w:val="28"/>
          <w:lang w:val="nl-NL"/>
        </w:rPr>
        <w:t xml:space="preserve"> </w:t>
      </w:r>
      <w:r w:rsidR="00AD67FF" w:rsidRPr="00AD67FF">
        <w:rPr>
          <w:color w:val="FF0000"/>
          <w:sz w:val="28"/>
          <w:szCs w:val="28"/>
          <w:lang w:val="nl-NL"/>
        </w:rPr>
        <w:t>Công thức (1)</w:t>
      </w:r>
    </w:p>
    <w:tbl>
      <w:tblPr>
        <w:tblW w:w="8664" w:type="dxa"/>
        <w:tblInd w:w="108" w:type="dxa"/>
        <w:tblCellMar>
          <w:left w:w="0" w:type="dxa"/>
          <w:right w:w="0" w:type="dxa"/>
        </w:tblCellMar>
        <w:tblLook w:val="0000" w:firstRow="0" w:lastRow="0" w:firstColumn="0" w:lastColumn="0" w:noHBand="0" w:noVBand="0"/>
      </w:tblPr>
      <w:tblGrid>
        <w:gridCol w:w="2340"/>
        <w:gridCol w:w="540"/>
        <w:gridCol w:w="3600"/>
        <w:gridCol w:w="625"/>
        <w:gridCol w:w="1559"/>
      </w:tblGrid>
      <w:tr w:rsidR="0046696C" w:rsidRPr="0046696C" w:rsidTr="00D06A45">
        <w:trPr>
          <w:cantSplit/>
          <w:trHeight w:val="484"/>
        </w:trPr>
        <w:tc>
          <w:tcPr>
            <w:tcW w:w="2340" w:type="dxa"/>
            <w:vMerge w:val="restart"/>
            <w:tcMar>
              <w:top w:w="0" w:type="dxa"/>
              <w:left w:w="108" w:type="dxa"/>
              <w:bottom w:w="0" w:type="dxa"/>
              <w:right w:w="108" w:type="dxa"/>
            </w:tcMar>
            <w:vAlign w:val="center"/>
          </w:tcPr>
          <w:p w:rsidR="0046696C" w:rsidRPr="0046696C" w:rsidRDefault="0046696C" w:rsidP="0046696C">
            <w:pPr>
              <w:spacing w:line="288" w:lineRule="auto"/>
              <w:jc w:val="center"/>
              <w:rPr>
                <w:sz w:val="28"/>
                <w:szCs w:val="28"/>
              </w:rPr>
            </w:pPr>
            <w:r w:rsidRPr="0046696C">
              <w:rPr>
                <w:sz w:val="28"/>
                <w:szCs w:val="28"/>
                <w:lang w:val="nl-NL"/>
              </w:rPr>
              <w:t>Tiền lương 1 giờ dạy</w:t>
            </w:r>
          </w:p>
        </w:tc>
        <w:tc>
          <w:tcPr>
            <w:tcW w:w="540" w:type="dxa"/>
            <w:vMerge w:val="restart"/>
            <w:tcMar>
              <w:top w:w="0" w:type="dxa"/>
              <w:left w:w="108" w:type="dxa"/>
              <w:bottom w:w="0" w:type="dxa"/>
              <w:right w:w="108" w:type="dxa"/>
            </w:tcMar>
            <w:vAlign w:val="center"/>
          </w:tcPr>
          <w:p w:rsidR="0046696C" w:rsidRPr="0046696C" w:rsidRDefault="0046696C" w:rsidP="0046696C">
            <w:pPr>
              <w:spacing w:line="288" w:lineRule="auto"/>
              <w:jc w:val="both"/>
              <w:rPr>
                <w:sz w:val="28"/>
                <w:szCs w:val="28"/>
              </w:rPr>
            </w:pPr>
            <w:r w:rsidRPr="0046696C">
              <w:rPr>
                <w:sz w:val="28"/>
                <w:szCs w:val="28"/>
                <w:lang w:val="nl-NL"/>
              </w:rPr>
              <w:br/>
              <w:t>=</w:t>
            </w:r>
          </w:p>
        </w:tc>
        <w:tc>
          <w:tcPr>
            <w:tcW w:w="3600" w:type="dxa"/>
            <w:tcBorders>
              <w:top w:val="nil"/>
              <w:left w:val="nil"/>
              <w:bottom w:val="single" w:sz="8" w:space="0" w:color="auto"/>
              <w:right w:val="nil"/>
            </w:tcBorders>
            <w:tcMar>
              <w:top w:w="0" w:type="dxa"/>
              <w:left w:w="108" w:type="dxa"/>
              <w:bottom w:w="0" w:type="dxa"/>
              <w:right w:w="108" w:type="dxa"/>
            </w:tcMar>
            <w:vAlign w:val="center"/>
          </w:tcPr>
          <w:p w:rsidR="0046696C" w:rsidRPr="0046696C" w:rsidRDefault="0046696C" w:rsidP="0046696C">
            <w:pPr>
              <w:spacing w:line="288" w:lineRule="auto"/>
              <w:jc w:val="center"/>
              <w:rPr>
                <w:sz w:val="28"/>
                <w:szCs w:val="28"/>
              </w:rPr>
            </w:pPr>
            <w:r w:rsidRPr="0046696C">
              <w:rPr>
                <w:sz w:val="28"/>
                <w:szCs w:val="28"/>
                <w:lang w:val="nl-NL"/>
              </w:rPr>
              <w:t>Tổng tiền lương của 12 tháng trong năm tài chính</w:t>
            </w:r>
          </w:p>
        </w:tc>
        <w:tc>
          <w:tcPr>
            <w:tcW w:w="625" w:type="dxa"/>
            <w:vMerge w:val="restart"/>
            <w:tcMar>
              <w:top w:w="0" w:type="dxa"/>
              <w:left w:w="108" w:type="dxa"/>
              <w:bottom w:w="0" w:type="dxa"/>
              <w:right w:w="108" w:type="dxa"/>
            </w:tcMar>
            <w:vAlign w:val="center"/>
          </w:tcPr>
          <w:p w:rsidR="0046696C" w:rsidRPr="0046696C" w:rsidRDefault="0046696C" w:rsidP="0046696C">
            <w:pPr>
              <w:spacing w:line="288" w:lineRule="auto"/>
              <w:jc w:val="both"/>
              <w:rPr>
                <w:sz w:val="28"/>
                <w:szCs w:val="28"/>
              </w:rPr>
            </w:pPr>
            <w:r w:rsidRPr="0046696C">
              <w:rPr>
                <w:sz w:val="28"/>
                <w:szCs w:val="28"/>
                <w:lang w:val="nl-NL"/>
              </w:rPr>
              <w:br/>
              <w:t>x</w:t>
            </w:r>
          </w:p>
        </w:tc>
        <w:tc>
          <w:tcPr>
            <w:tcW w:w="1559" w:type="dxa"/>
            <w:tcBorders>
              <w:top w:val="nil"/>
              <w:left w:val="nil"/>
              <w:bottom w:val="single" w:sz="8" w:space="0" w:color="auto"/>
              <w:right w:val="nil"/>
            </w:tcBorders>
            <w:tcMar>
              <w:top w:w="0" w:type="dxa"/>
              <w:left w:w="108" w:type="dxa"/>
              <w:bottom w:w="0" w:type="dxa"/>
              <w:right w:w="108" w:type="dxa"/>
            </w:tcMar>
            <w:vAlign w:val="center"/>
          </w:tcPr>
          <w:p w:rsidR="0046696C" w:rsidRPr="00AD67FF" w:rsidRDefault="0046696C" w:rsidP="0046696C">
            <w:pPr>
              <w:spacing w:line="288" w:lineRule="auto"/>
              <w:jc w:val="both"/>
              <w:rPr>
                <w:color w:val="FF0000"/>
                <w:sz w:val="28"/>
                <w:szCs w:val="28"/>
              </w:rPr>
            </w:pPr>
            <w:r w:rsidRPr="00AD67FF">
              <w:rPr>
                <w:color w:val="FF0000"/>
                <w:sz w:val="28"/>
                <w:szCs w:val="28"/>
                <w:lang w:val="nl-NL"/>
              </w:rPr>
              <w:br/>
            </w:r>
            <w:r w:rsidRPr="00AD67FF">
              <w:rPr>
                <w:b/>
                <w:color w:val="FF0000"/>
                <w:sz w:val="28"/>
                <w:szCs w:val="28"/>
                <w:lang w:val="nl-NL"/>
              </w:rPr>
              <w:t>46tuần</w:t>
            </w:r>
            <w:r w:rsidRPr="00AD67FF">
              <w:rPr>
                <w:noProof/>
                <w:color w:val="FF0000"/>
                <w:sz w:val="28"/>
                <w:szCs w:val="28"/>
              </w:rPr>
              <w:drawing>
                <wp:inline distT="0" distB="0" distL="0" distR="0" wp14:anchorId="0A0DFE37" wp14:editId="55DE3EA6">
                  <wp:extent cx="19050" cy="19050"/>
                  <wp:effectExtent l="0" t="0" r="0" b="0"/>
                  <wp:docPr id="1" name="Picture 1" descr="C:\Documents and Settings\Minh\Local Settings\Temporary Internet Files\Content.IE5\ICSY12OO\00070493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nh\Local Settings\Temporary Internet Files\Content.IE5\ICSY12OO\00070493_files\image001.gif"/>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tc>
      </w:tr>
      <w:tr w:rsidR="0046696C" w:rsidRPr="0046696C" w:rsidTr="00D06A45">
        <w:trPr>
          <w:cantSplit/>
        </w:trPr>
        <w:tc>
          <w:tcPr>
            <w:tcW w:w="0" w:type="auto"/>
            <w:vMerge/>
            <w:vAlign w:val="center"/>
          </w:tcPr>
          <w:p w:rsidR="0046696C" w:rsidRPr="0046696C" w:rsidRDefault="0046696C" w:rsidP="0046696C">
            <w:pPr>
              <w:spacing w:line="288" w:lineRule="auto"/>
              <w:jc w:val="both"/>
              <w:rPr>
                <w:sz w:val="28"/>
                <w:szCs w:val="28"/>
              </w:rPr>
            </w:pPr>
          </w:p>
        </w:tc>
        <w:tc>
          <w:tcPr>
            <w:tcW w:w="0" w:type="auto"/>
            <w:vMerge/>
            <w:vAlign w:val="center"/>
          </w:tcPr>
          <w:p w:rsidR="0046696C" w:rsidRPr="0046696C" w:rsidRDefault="0046696C" w:rsidP="0046696C">
            <w:pPr>
              <w:spacing w:line="288" w:lineRule="auto"/>
              <w:jc w:val="both"/>
              <w:rPr>
                <w:sz w:val="28"/>
                <w:szCs w:val="28"/>
              </w:rPr>
            </w:pPr>
          </w:p>
        </w:tc>
        <w:tc>
          <w:tcPr>
            <w:tcW w:w="3600" w:type="dxa"/>
            <w:tcMar>
              <w:top w:w="0" w:type="dxa"/>
              <w:left w:w="108" w:type="dxa"/>
              <w:bottom w:w="0" w:type="dxa"/>
              <w:right w:w="108" w:type="dxa"/>
            </w:tcMar>
            <w:vAlign w:val="center"/>
          </w:tcPr>
          <w:p w:rsidR="0046696C" w:rsidRPr="00AD67FF" w:rsidRDefault="0046696C" w:rsidP="0046696C">
            <w:pPr>
              <w:spacing w:line="288" w:lineRule="auto"/>
              <w:jc w:val="both"/>
              <w:rPr>
                <w:b/>
                <w:sz w:val="28"/>
                <w:szCs w:val="28"/>
              </w:rPr>
            </w:pPr>
            <w:r w:rsidRPr="00AD67FF">
              <w:rPr>
                <w:b/>
                <w:color w:val="FF0000"/>
                <w:sz w:val="28"/>
                <w:szCs w:val="28"/>
                <w:lang w:val="nl-NL"/>
              </w:rPr>
              <w:t>Số giờ tiêu chuẩn trong năm</w:t>
            </w:r>
          </w:p>
        </w:tc>
        <w:tc>
          <w:tcPr>
            <w:tcW w:w="0" w:type="auto"/>
            <w:vMerge/>
            <w:vAlign w:val="center"/>
          </w:tcPr>
          <w:p w:rsidR="0046696C" w:rsidRPr="0046696C" w:rsidRDefault="0046696C" w:rsidP="0046696C">
            <w:pPr>
              <w:spacing w:line="288" w:lineRule="auto"/>
              <w:jc w:val="both"/>
              <w:rPr>
                <w:sz w:val="28"/>
                <w:szCs w:val="28"/>
              </w:rPr>
            </w:pPr>
          </w:p>
        </w:tc>
        <w:tc>
          <w:tcPr>
            <w:tcW w:w="1559" w:type="dxa"/>
            <w:tcMar>
              <w:top w:w="0" w:type="dxa"/>
              <w:left w:w="108" w:type="dxa"/>
              <w:bottom w:w="0" w:type="dxa"/>
              <w:right w:w="108" w:type="dxa"/>
            </w:tcMar>
            <w:vAlign w:val="center"/>
          </w:tcPr>
          <w:p w:rsidR="0046696C" w:rsidRPr="0046696C" w:rsidRDefault="0046696C" w:rsidP="0046696C">
            <w:pPr>
              <w:spacing w:line="288" w:lineRule="auto"/>
              <w:jc w:val="both"/>
              <w:rPr>
                <w:sz w:val="28"/>
                <w:szCs w:val="28"/>
              </w:rPr>
            </w:pPr>
            <w:r w:rsidRPr="0046696C">
              <w:rPr>
                <w:sz w:val="28"/>
                <w:szCs w:val="28"/>
                <w:lang w:val="nl-NL"/>
              </w:rPr>
              <w:t>52 tuần</w:t>
            </w:r>
          </w:p>
        </w:tc>
      </w:tr>
    </w:tbl>
    <w:p w:rsidR="0046696C" w:rsidRPr="0046696C" w:rsidRDefault="0046696C" w:rsidP="0046696C">
      <w:pPr>
        <w:spacing w:line="288" w:lineRule="auto"/>
        <w:rPr>
          <w:sz w:val="28"/>
          <w:szCs w:val="28"/>
        </w:rPr>
      </w:pPr>
    </w:p>
    <w:p w:rsidR="0046696C" w:rsidRPr="0046696C" w:rsidRDefault="0046696C" w:rsidP="0046696C">
      <w:pPr>
        <w:pStyle w:val="ListParagraph"/>
        <w:numPr>
          <w:ilvl w:val="0"/>
          <w:numId w:val="1"/>
        </w:numPr>
        <w:tabs>
          <w:tab w:val="left" w:pos="1134"/>
        </w:tabs>
        <w:spacing w:line="288" w:lineRule="auto"/>
        <w:ind w:left="0" w:firstLine="720"/>
        <w:jc w:val="both"/>
        <w:rPr>
          <w:sz w:val="28"/>
          <w:szCs w:val="28"/>
        </w:rPr>
      </w:pPr>
      <w:r w:rsidRPr="0046696C">
        <w:rPr>
          <w:b/>
          <w:bCs/>
          <w:spacing w:val="4"/>
          <w:sz w:val="28"/>
          <w:szCs w:val="28"/>
        </w:rPr>
        <w:t>Theo Thông tư liên tịch số 07/2013/</w:t>
      </w:r>
      <w:r w:rsidRPr="0046696C">
        <w:rPr>
          <w:b/>
          <w:sz w:val="28"/>
          <w:szCs w:val="28"/>
        </w:rPr>
        <w:t>TTLT-BGDĐT-BNV-BTC</w:t>
      </w:r>
      <w:r>
        <w:rPr>
          <w:sz w:val="26"/>
          <w:szCs w:val="26"/>
        </w:rPr>
        <w:t xml:space="preserve"> </w:t>
      </w:r>
      <w:r w:rsidRPr="0046696C">
        <w:rPr>
          <w:b/>
          <w:bCs/>
          <w:spacing w:val="4"/>
          <w:sz w:val="28"/>
          <w:szCs w:val="28"/>
        </w:rPr>
        <w:t>ngày 8 tháng 3 năm 2013 của Bộ Giáo dục và Đào tạo, Bộ Nội vụ, Bộ Tài chính hướng dẫn thực hiện chế độ trả lương dạy thêm giờ đối với nhà giáo trong các cơ sở giáo dục công lập.</w:t>
      </w:r>
    </w:p>
    <w:p w:rsidR="0046696C" w:rsidRPr="0046696C" w:rsidRDefault="0046696C" w:rsidP="0046696C">
      <w:pPr>
        <w:tabs>
          <w:tab w:val="left" w:pos="1134"/>
        </w:tabs>
        <w:spacing w:line="288" w:lineRule="auto"/>
        <w:ind w:left="720"/>
        <w:jc w:val="both"/>
        <w:rPr>
          <w:sz w:val="28"/>
          <w:szCs w:val="28"/>
        </w:rPr>
      </w:pPr>
    </w:p>
    <w:p w:rsidR="0046696C" w:rsidRPr="0046696C" w:rsidRDefault="0046696C" w:rsidP="0046696C">
      <w:pPr>
        <w:spacing w:line="288" w:lineRule="auto"/>
        <w:ind w:firstLine="720"/>
        <w:jc w:val="both"/>
        <w:rPr>
          <w:bCs/>
          <w:spacing w:val="-6"/>
          <w:sz w:val="28"/>
          <w:szCs w:val="28"/>
        </w:rPr>
      </w:pPr>
      <w:r w:rsidRPr="0046696C">
        <w:rPr>
          <w:bCs/>
          <w:spacing w:val="-6"/>
          <w:sz w:val="28"/>
          <w:szCs w:val="28"/>
        </w:rPr>
        <w:t xml:space="preserve">Khoản </w:t>
      </w:r>
      <w:r w:rsidRPr="0046696C">
        <w:rPr>
          <w:bCs/>
          <w:spacing w:val="-6"/>
          <w:sz w:val="28"/>
          <w:szCs w:val="28"/>
          <w:lang w:val="vi-VN"/>
        </w:rPr>
        <w:t>2.</w:t>
      </w:r>
      <w:r w:rsidRPr="0046696C">
        <w:rPr>
          <w:bCs/>
          <w:spacing w:val="-6"/>
          <w:sz w:val="28"/>
          <w:szCs w:val="28"/>
        </w:rPr>
        <w:t xml:space="preserve"> Điều 3. </w:t>
      </w:r>
      <w:r w:rsidRPr="0046696C">
        <w:rPr>
          <w:bCs/>
          <w:i/>
          <w:spacing w:val="-6"/>
          <w:sz w:val="28"/>
          <w:szCs w:val="28"/>
          <w:lang w:val="vi-VN"/>
        </w:rPr>
        <w:t xml:space="preserve"> </w:t>
      </w:r>
      <w:r w:rsidRPr="00AD67FF">
        <w:rPr>
          <w:b/>
          <w:bCs/>
          <w:spacing w:val="-6"/>
          <w:sz w:val="28"/>
          <w:szCs w:val="28"/>
          <w:lang w:val="vi-VN"/>
        </w:rPr>
        <w:t>Định mức giờ chuẩn giảng dạy/năm đối với giảng viên cơ sở giáo dục đại học</w:t>
      </w:r>
      <w:r w:rsidRPr="0046696C">
        <w:rPr>
          <w:bCs/>
          <w:spacing w:val="-6"/>
          <w:sz w:val="28"/>
          <w:szCs w:val="28"/>
          <w:lang w:val="vi-VN"/>
        </w:rPr>
        <w:t xml:space="preserve">, cơ sở đào tạo, bồi dưỡng của Bộ, cơ quan ngang Bộ, cơ quan thuộc Chính phủ, Trường Chính trị tỉnh, thành phố trực thuộc Trung ương </w:t>
      </w:r>
      <w:r w:rsidRPr="00AD67FF">
        <w:rPr>
          <w:b/>
          <w:bCs/>
          <w:spacing w:val="-6"/>
          <w:sz w:val="28"/>
          <w:szCs w:val="28"/>
          <w:lang w:val="vi-VN"/>
        </w:rPr>
        <w:t>được gọi chung là định mức giờ dạy/năm</w:t>
      </w:r>
      <w:r w:rsidRPr="0046696C">
        <w:rPr>
          <w:bCs/>
          <w:spacing w:val="-6"/>
          <w:sz w:val="28"/>
          <w:szCs w:val="28"/>
        </w:rPr>
        <w:t>.</w:t>
      </w:r>
    </w:p>
    <w:p w:rsidR="0046696C" w:rsidRPr="0046696C" w:rsidRDefault="0046696C" w:rsidP="0046696C">
      <w:pPr>
        <w:tabs>
          <w:tab w:val="left" w:pos="1134"/>
        </w:tabs>
        <w:spacing w:line="288" w:lineRule="auto"/>
        <w:rPr>
          <w:sz w:val="28"/>
          <w:szCs w:val="28"/>
        </w:rPr>
      </w:pPr>
    </w:p>
    <w:p w:rsidR="00AD67FF" w:rsidRPr="00AD67FF" w:rsidRDefault="0046696C" w:rsidP="00AD67FF">
      <w:pPr>
        <w:spacing w:line="288" w:lineRule="auto"/>
        <w:jc w:val="both"/>
        <w:rPr>
          <w:color w:val="FF0000"/>
          <w:sz w:val="28"/>
          <w:szCs w:val="28"/>
        </w:rPr>
      </w:pPr>
      <w:r w:rsidRPr="0046696C">
        <w:rPr>
          <w:bCs/>
          <w:spacing w:val="-4"/>
          <w:sz w:val="28"/>
          <w:szCs w:val="28"/>
        </w:rPr>
        <w:t>-</w:t>
      </w:r>
      <w:r w:rsidRPr="0046696C">
        <w:rPr>
          <w:bCs/>
          <w:spacing w:val="-4"/>
          <w:sz w:val="28"/>
          <w:szCs w:val="28"/>
          <w:lang w:val="vi-VN"/>
        </w:rPr>
        <w:t xml:space="preserve"> </w:t>
      </w:r>
      <w:r w:rsidRPr="0046696C">
        <w:rPr>
          <w:bCs/>
          <w:spacing w:val="-4"/>
          <w:sz w:val="28"/>
          <w:szCs w:val="28"/>
        </w:rPr>
        <w:t>Đối với</w:t>
      </w:r>
      <w:r w:rsidRPr="0046696C">
        <w:rPr>
          <w:bCs/>
          <w:spacing w:val="-4"/>
          <w:sz w:val="28"/>
          <w:szCs w:val="28"/>
          <w:lang w:val="vi-VN"/>
        </w:rPr>
        <w:t xml:space="preserve"> giảng viên cơ sở giáo dục đại học, cơ sở đào tạo, bồi dưỡng của Bộ, cơ quan ngang Bộ, cơ quan thuộc Chính phủ, Trường Chính trị tỉnh, thành phố trực thuộc Trung ương:</w:t>
      </w:r>
      <w:r w:rsidR="00AD67FF">
        <w:rPr>
          <w:bCs/>
          <w:spacing w:val="-4"/>
          <w:sz w:val="28"/>
          <w:szCs w:val="28"/>
        </w:rPr>
        <w:t xml:space="preserve">  </w:t>
      </w:r>
      <w:r w:rsidR="00AD67FF" w:rsidRPr="00AD67FF">
        <w:rPr>
          <w:color w:val="FF0000"/>
          <w:sz w:val="28"/>
          <w:szCs w:val="28"/>
          <w:lang w:val="nl-NL"/>
        </w:rPr>
        <w:t>Công thức (</w:t>
      </w:r>
      <w:r w:rsidR="00AD67FF">
        <w:rPr>
          <w:color w:val="FF0000"/>
          <w:sz w:val="28"/>
          <w:szCs w:val="28"/>
          <w:lang w:val="nl-NL"/>
        </w:rPr>
        <w:t>2</w:t>
      </w:r>
      <w:r w:rsidR="00AD67FF" w:rsidRPr="00AD67FF">
        <w:rPr>
          <w:color w:val="FF0000"/>
          <w:sz w:val="28"/>
          <w:szCs w:val="28"/>
          <w:lang w:val="nl-NL"/>
        </w:rPr>
        <w:t>)</w:t>
      </w:r>
    </w:p>
    <w:p w:rsidR="0046696C" w:rsidRPr="00AD67FF" w:rsidRDefault="0046696C" w:rsidP="0046696C">
      <w:pPr>
        <w:spacing w:line="288" w:lineRule="auto"/>
        <w:ind w:firstLine="720"/>
        <w:jc w:val="both"/>
        <w:rPr>
          <w:bCs/>
          <w:spacing w:val="-4"/>
          <w:sz w:val="28"/>
          <w:szCs w:val="28"/>
        </w:rPr>
      </w:pPr>
    </w:p>
    <w:p w:rsidR="0046696C" w:rsidRPr="0046696C" w:rsidRDefault="0046696C" w:rsidP="0046696C">
      <w:pPr>
        <w:spacing w:line="288" w:lineRule="auto"/>
        <w:jc w:val="both"/>
        <w:rPr>
          <w:bCs/>
          <w:sz w:val="28"/>
          <w:szCs w:val="28"/>
          <w:lang w:val="vi-VN"/>
        </w:rPr>
      </w:pPr>
      <w:r w:rsidRPr="0046696C">
        <w:rPr>
          <w:bCs/>
          <w:sz w:val="28"/>
          <w:szCs w:val="28"/>
          <w:lang w:val="vi-VN"/>
        </w:rPr>
        <w:t xml:space="preserve">                                 Tổng tiền lương của 12 tháng                  </w:t>
      </w:r>
    </w:p>
    <w:p w:rsidR="0046696C" w:rsidRPr="0046696C" w:rsidRDefault="0046696C" w:rsidP="0046696C">
      <w:pPr>
        <w:spacing w:line="288" w:lineRule="auto"/>
        <w:jc w:val="both"/>
        <w:rPr>
          <w:bCs/>
          <w:sz w:val="28"/>
          <w:szCs w:val="28"/>
          <w:lang w:val="vi-VN"/>
        </w:rPr>
      </w:pPr>
      <w:r w:rsidRPr="0046696C">
        <w:rPr>
          <w:bCs/>
          <w:sz w:val="28"/>
          <w:szCs w:val="28"/>
          <w:lang w:val="vi-VN"/>
        </w:rPr>
        <w:t xml:space="preserve">  Tiền lương</w:t>
      </w:r>
      <w:r w:rsidRPr="0046696C">
        <w:rPr>
          <w:bCs/>
          <w:sz w:val="28"/>
          <w:szCs w:val="28"/>
          <w:lang w:val="vi-VN"/>
        </w:rPr>
        <w:tab/>
        <w:t xml:space="preserve">           </w:t>
      </w:r>
      <w:r w:rsidRPr="0046696C">
        <w:rPr>
          <w:bCs/>
          <w:sz w:val="28"/>
          <w:szCs w:val="28"/>
        </w:rPr>
        <w:t xml:space="preserve">     </w:t>
      </w:r>
      <w:r>
        <w:rPr>
          <w:bCs/>
          <w:sz w:val="28"/>
          <w:szCs w:val="28"/>
        </w:rPr>
        <w:t xml:space="preserve">           </w:t>
      </w:r>
      <w:r w:rsidRPr="0046696C">
        <w:rPr>
          <w:bCs/>
          <w:sz w:val="28"/>
          <w:szCs w:val="28"/>
          <w:lang w:val="vi-VN"/>
        </w:rPr>
        <w:t xml:space="preserve">trong năm học                                    </w:t>
      </w:r>
      <w:r w:rsidRPr="0046696C">
        <w:rPr>
          <w:bCs/>
          <w:sz w:val="28"/>
          <w:szCs w:val="28"/>
        </w:rPr>
        <w:t xml:space="preserve"> </w:t>
      </w:r>
      <w:r w:rsidRPr="0046696C">
        <w:rPr>
          <w:bCs/>
          <w:sz w:val="28"/>
          <w:szCs w:val="28"/>
          <w:lang w:val="vi-VN"/>
        </w:rPr>
        <w:t xml:space="preserve">   </w:t>
      </w:r>
      <w:r w:rsidRPr="00AD67FF">
        <w:rPr>
          <w:b/>
          <w:bCs/>
          <w:color w:val="FF0000"/>
          <w:sz w:val="28"/>
          <w:szCs w:val="28"/>
          <w:lang w:val="vi-VN"/>
        </w:rPr>
        <w:t>22,5 tuần</w:t>
      </w:r>
      <w:r w:rsidRPr="0046696C">
        <w:rPr>
          <w:bCs/>
          <w:sz w:val="28"/>
          <w:szCs w:val="28"/>
          <w:lang w:val="vi-VN"/>
        </w:rPr>
        <w:t xml:space="preserve">  </w:t>
      </w:r>
    </w:p>
    <w:p w:rsidR="0046696C" w:rsidRPr="0046696C" w:rsidRDefault="0046696C" w:rsidP="0046696C">
      <w:pPr>
        <w:tabs>
          <w:tab w:val="left" w:pos="720"/>
          <w:tab w:val="left" w:pos="1440"/>
          <w:tab w:val="left" w:pos="2160"/>
          <w:tab w:val="left" w:pos="5925"/>
        </w:tabs>
        <w:spacing w:line="288" w:lineRule="auto"/>
        <w:jc w:val="both"/>
        <w:rPr>
          <w:bCs/>
          <w:sz w:val="28"/>
          <w:szCs w:val="28"/>
          <w:lang w:val="vi-VN"/>
        </w:rPr>
      </w:pPr>
      <w:r w:rsidRPr="0046696C">
        <w:rPr>
          <w:bCs/>
          <w:sz w:val="28"/>
          <w:szCs w:val="28"/>
          <w:lang w:val="vi-VN"/>
        </w:rPr>
        <w:t xml:space="preserve">   01 giờ dạy</w:t>
      </w:r>
      <w:r w:rsidRPr="0046696C">
        <w:rPr>
          <w:bCs/>
          <w:sz w:val="28"/>
          <w:szCs w:val="28"/>
          <w:lang w:val="vi-VN"/>
        </w:rPr>
        <w:tab/>
        <w:t xml:space="preserve">      =  </w:t>
      </w:r>
      <w:r w:rsidRPr="0046696C">
        <w:rPr>
          <w:bCs/>
          <w:sz w:val="28"/>
          <w:szCs w:val="28"/>
          <w:lang w:val="vi-VN"/>
        </w:rPr>
        <w:tab/>
        <w:t xml:space="preserve">      </w:t>
      </w:r>
      <w:r w:rsidRPr="0046696C">
        <w:rPr>
          <w:bCs/>
          <w:sz w:val="28"/>
          <w:szCs w:val="28"/>
        </w:rPr>
        <w:t xml:space="preserve"> ────────────────</w:t>
      </w:r>
      <w:r w:rsidRPr="0046696C">
        <w:rPr>
          <w:bCs/>
          <w:sz w:val="28"/>
          <w:szCs w:val="28"/>
          <w:lang w:val="vi-VN"/>
        </w:rPr>
        <w:t xml:space="preserve">            x </w:t>
      </w:r>
      <w:r w:rsidRPr="0046696C">
        <w:rPr>
          <w:bCs/>
          <w:sz w:val="28"/>
          <w:szCs w:val="28"/>
        </w:rPr>
        <w:t xml:space="preserve">                ───</w:t>
      </w:r>
      <w:r w:rsidRPr="0046696C">
        <w:rPr>
          <w:bCs/>
          <w:sz w:val="28"/>
          <w:szCs w:val="28"/>
        </w:rPr>
        <w:softHyphen/>
      </w:r>
      <w:r w:rsidRPr="0046696C">
        <w:rPr>
          <w:bCs/>
          <w:sz w:val="28"/>
          <w:szCs w:val="28"/>
        </w:rPr>
        <w:softHyphen/>
      </w:r>
      <w:r w:rsidRPr="0046696C">
        <w:rPr>
          <w:bCs/>
          <w:sz w:val="28"/>
          <w:szCs w:val="28"/>
        </w:rPr>
        <w:softHyphen/>
      </w:r>
      <w:r w:rsidRPr="0046696C">
        <w:rPr>
          <w:bCs/>
          <w:sz w:val="28"/>
          <w:szCs w:val="28"/>
        </w:rPr>
        <w:softHyphen/>
      </w:r>
      <w:r w:rsidRPr="0046696C">
        <w:rPr>
          <w:bCs/>
          <w:sz w:val="28"/>
          <w:szCs w:val="28"/>
        </w:rPr>
        <w:softHyphen/>
        <w:t>──</w:t>
      </w:r>
    </w:p>
    <w:p w:rsidR="0046696C" w:rsidRDefault="0046696C" w:rsidP="0046696C">
      <w:pPr>
        <w:spacing w:line="288" w:lineRule="auto"/>
        <w:jc w:val="both"/>
        <w:rPr>
          <w:sz w:val="28"/>
          <w:szCs w:val="28"/>
        </w:rPr>
      </w:pPr>
      <w:r w:rsidRPr="0046696C">
        <w:rPr>
          <w:bCs/>
          <w:sz w:val="28"/>
          <w:szCs w:val="28"/>
          <w:lang w:val="vi-VN"/>
        </w:rPr>
        <w:tab/>
        <w:t xml:space="preserve">                            </w:t>
      </w:r>
      <w:r>
        <w:rPr>
          <w:bCs/>
          <w:sz w:val="28"/>
          <w:szCs w:val="28"/>
        </w:rPr>
        <w:t xml:space="preserve"> </w:t>
      </w:r>
      <w:r w:rsidRPr="00AD67FF">
        <w:rPr>
          <w:b/>
          <w:bCs/>
          <w:color w:val="FF0000"/>
          <w:sz w:val="28"/>
          <w:szCs w:val="28"/>
          <w:lang w:val="vi-VN"/>
        </w:rPr>
        <w:t>Định mức giờ dạy/năm</w:t>
      </w:r>
      <w:r w:rsidRPr="0046696C">
        <w:rPr>
          <w:bCs/>
          <w:sz w:val="28"/>
          <w:szCs w:val="28"/>
          <w:lang w:val="vi-VN"/>
        </w:rPr>
        <w:t xml:space="preserve">                            </w:t>
      </w:r>
      <w:r w:rsidR="000F5A08">
        <w:rPr>
          <w:bCs/>
          <w:sz w:val="28"/>
          <w:szCs w:val="28"/>
        </w:rPr>
        <w:t xml:space="preserve"> </w:t>
      </w:r>
      <w:r w:rsidRPr="0046696C">
        <w:rPr>
          <w:bCs/>
          <w:sz w:val="28"/>
          <w:szCs w:val="28"/>
        </w:rPr>
        <w:t xml:space="preserve"> </w:t>
      </w:r>
      <w:r w:rsidRPr="0046696C">
        <w:rPr>
          <w:bCs/>
          <w:sz w:val="28"/>
          <w:szCs w:val="28"/>
          <w:lang w:val="vi-VN"/>
        </w:rPr>
        <w:t xml:space="preserve">  </w:t>
      </w:r>
      <w:r w:rsidRPr="0046696C">
        <w:rPr>
          <w:bCs/>
          <w:sz w:val="28"/>
          <w:szCs w:val="28"/>
        </w:rPr>
        <w:t xml:space="preserve"> </w:t>
      </w:r>
      <w:r w:rsidRPr="0046696C">
        <w:rPr>
          <w:bCs/>
          <w:sz w:val="28"/>
          <w:szCs w:val="28"/>
          <w:lang w:val="vi-VN"/>
        </w:rPr>
        <w:t xml:space="preserve">52 tuần  </w:t>
      </w:r>
      <w:r w:rsidRPr="0046696C">
        <w:rPr>
          <w:sz w:val="28"/>
          <w:szCs w:val="28"/>
        </w:rPr>
        <w:tab/>
      </w:r>
    </w:p>
    <w:p w:rsidR="00AD67FF" w:rsidRDefault="00AD67FF" w:rsidP="0046696C">
      <w:pPr>
        <w:spacing w:line="288" w:lineRule="auto"/>
        <w:jc w:val="both"/>
        <w:rPr>
          <w:sz w:val="28"/>
          <w:szCs w:val="28"/>
        </w:rPr>
      </w:pPr>
    </w:p>
    <w:p w:rsidR="00AD67FF" w:rsidRDefault="00AD67FF" w:rsidP="00AD67FF">
      <w:pPr>
        <w:spacing w:line="288" w:lineRule="auto"/>
        <w:ind w:firstLine="720"/>
        <w:jc w:val="both"/>
        <w:rPr>
          <w:sz w:val="28"/>
          <w:szCs w:val="28"/>
        </w:rPr>
      </w:pPr>
      <w:r>
        <w:rPr>
          <w:sz w:val="28"/>
          <w:szCs w:val="28"/>
        </w:rPr>
        <w:lastRenderedPageBreak/>
        <w:t>Qua quy định của TT 50, số giờ tiêu chuẩn trong năm ở công thức (1) gồm số giờ dạy quy đổi của 3 nhiệm vụ giảng dạy, NCKH, hoạt động khác, khi đó số tuần để thực hiện khối lượng công tác đó (tử số tương ứng) là 46 tuần (trên thực tế khi áp dụng QĐ 64 của Bộ GDĐT về chế độ công tác GV</w:t>
      </w:r>
      <w:r w:rsidR="00F97C54">
        <w:rPr>
          <w:sz w:val="28"/>
          <w:szCs w:val="28"/>
        </w:rPr>
        <w:t>, đã tính thành 44 tuần cho phù hợp)</w:t>
      </w:r>
    </w:p>
    <w:p w:rsidR="00F97C54" w:rsidRDefault="00F97C54" w:rsidP="00F97C54">
      <w:pPr>
        <w:spacing w:line="288" w:lineRule="auto"/>
        <w:ind w:firstLine="720"/>
        <w:jc w:val="both"/>
        <w:rPr>
          <w:sz w:val="28"/>
          <w:szCs w:val="28"/>
        </w:rPr>
      </w:pPr>
      <w:r>
        <w:rPr>
          <w:sz w:val="28"/>
          <w:szCs w:val="28"/>
        </w:rPr>
        <w:t xml:space="preserve">Đến quy định hiện hành trong TT 07, định mức giờ dạy /năm ở công thức (2) chỉ là số giờ tiêu chuẩn giảng dạy (theo TT47/2014/ BGDĐT ngày 31 tháng 12 năm 2014 là 270 giờ, thay thế 64/2008/QĐ-BGDĐT ngày 28 tháng 11 năm 2008), thì số tuần để thực hiện khối lượng công tác giảng dạy (tử số tương ứng) là 22,5 tuần </w:t>
      </w:r>
    </w:p>
    <w:p w:rsidR="00F97C54" w:rsidRDefault="00F97C54" w:rsidP="00F97C54">
      <w:pPr>
        <w:spacing w:line="288" w:lineRule="auto"/>
        <w:ind w:firstLine="720"/>
        <w:jc w:val="both"/>
        <w:rPr>
          <w:sz w:val="28"/>
          <w:szCs w:val="28"/>
        </w:rPr>
      </w:pPr>
      <w:r>
        <w:rPr>
          <w:sz w:val="28"/>
          <w:szCs w:val="28"/>
        </w:rPr>
        <w:t xml:space="preserve">Như vậy số tuần để thực hiện khối lượng công tác giảng dạy theo quy định hiện hành là 22,5 tuần, với số tuần này, có thể tính ra: </w:t>
      </w:r>
    </w:p>
    <w:p w:rsidR="00F97C54" w:rsidRPr="00B14233" w:rsidRDefault="00F97C54" w:rsidP="00F97C54">
      <w:pPr>
        <w:pStyle w:val="ListParagraph"/>
        <w:numPr>
          <w:ilvl w:val="0"/>
          <w:numId w:val="2"/>
        </w:numPr>
        <w:spacing w:line="288" w:lineRule="auto"/>
        <w:jc w:val="both"/>
        <w:rPr>
          <w:b/>
          <w:sz w:val="28"/>
          <w:szCs w:val="28"/>
        </w:rPr>
      </w:pPr>
      <w:r w:rsidRPr="00B14233">
        <w:rPr>
          <w:b/>
          <w:sz w:val="28"/>
          <w:szCs w:val="28"/>
        </w:rPr>
        <w:t xml:space="preserve">Số giờ lao động dành cho công tác giảng dạy: </w:t>
      </w:r>
    </w:p>
    <w:p w:rsidR="00F97C54" w:rsidRDefault="00F97C54" w:rsidP="00F97C54">
      <w:pPr>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F97C54" w:rsidTr="00DB7C93">
        <w:tc>
          <w:tcPr>
            <w:tcW w:w="2223" w:type="dxa"/>
          </w:tcPr>
          <w:p w:rsidR="00F97C54" w:rsidRDefault="00F97C54" w:rsidP="00DB7C93">
            <w:pPr>
              <w:spacing w:line="288" w:lineRule="auto"/>
              <w:jc w:val="center"/>
              <w:rPr>
                <w:sz w:val="28"/>
                <w:szCs w:val="28"/>
              </w:rPr>
            </w:pPr>
            <w:r>
              <w:rPr>
                <w:sz w:val="28"/>
                <w:szCs w:val="28"/>
              </w:rPr>
              <w:t>22,5 tuần</w:t>
            </w:r>
          </w:p>
        </w:tc>
        <w:tc>
          <w:tcPr>
            <w:tcW w:w="672" w:type="dxa"/>
          </w:tcPr>
          <w:p w:rsidR="00F97C54" w:rsidRDefault="00F97C54" w:rsidP="00F97C54">
            <w:pPr>
              <w:spacing w:line="288" w:lineRule="auto"/>
              <w:jc w:val="both"/>
              <w:rPr>
                <w:sz w:val="28"/>
                <w:szCs w:val="28"/>
              </w:rPr>
            </w:pPr>
            <w:r>
              <w:rPr>
                <w:sz w:val="28"/>
                <w:szCs w:val="28"/>
              </w:rPr>
              <w:t>x</w:t>
            </w:r>
          </w:p>
        </w:tc>
        <w:tc>
          <w:tcPr>
            <w:tcW w:w="2163" w:type="dxa"/>
          </w:tcPr>
          <w:p w:rsidR="00F97C54" w:rsidRDefault="00F97C54" w:rsidP="00DB7C93">
            <w:pPr>
              <w:spacing w:line="288" w:lineRule="auto"/>
              <w:jc w:val="center"/>
              <w:rPr>
                <w:sz w:val="28"/>
                <w:szCs w:val="28"/>
              </w:rPr>
            </w:pPr>
            <w:r>
              <w:rPr>
                <w:sz w:val="28"/>
                <w:szCs w:val="28"/>
              </w:rPr>
              <w:t>40 giờ/tuần</w:t>
            </w:r>
          </w:p>
        </w:tc>
        <w:tc>
          <w:tcPr>
            <w:tcW w:w="799" w:type="dxa"/>
          </w:tcPr>
          <w:p w:rsidR="00F97C54" w:rsidRDefault="00F97C54" w:rsidP="00DB7C93">
            <w:pPr>
              <w:spacing w:line="288" w:lineRule="auto"/>
              <w:jc w:val="both"/>
              <w:rPr>
                <w:sz w:val="28"/>
                <w:szCs w:val="28"/>
              </w:rPr>
            </w:pPr>
            <w:r>
              <w:rPr>
                <w:sz w:val="28"/>
                <w:szCs w:val="28"/>
              </w:rPr>
              <w:t xml:space="preserve">  =</w:t>
            </w:r>
          </w:p>
        </w:tc>
        <w:tc>
          <w:tcPr>
            <w:tcW w:w="2603" w:type="dxa"/>
          </w:tcPr>
          <w:p w:rsidR="00F97C54" w:rsidRDefault="00F97C54" w:rsidP="00DB7C93">
            <w:pPr>
              <w:spacing w:line="288" w:lineRule="auto"/>
              <w:ind w:left="720"/>
              <w:jc w:val="center"/>
              <w:rPr>
                <w:sz w:val="28"/>
                <w:szCs w:val="28"/>
              </w:rPr>
            </w:pPr>
            <w:r>
              <w:rPr>
                <w:sz w:val="28"/>
                <w:szCs w:val="28"/>
              </w:rPr>
              <w:t>900 giờ</w:t>
            </w:r>
          </w:p>
        </w:tc>
      </w:tr>
    </w:tbl>
    <w:p w:rsidR="00F97C54" w:rsidRDefault="00F97C54" w:rsidP="00F97C54">
      <w:pPr>
        <w:spacing w:line="288" w:lineRule="auto"/>
        <w:ind w:left="720"/>
        <w:jc w:val="both"/>
        <w:rPr>
          <w:sz w:val="28"/>
          <w:szCs w:val="28"/>
        </w:rPr>
      </w:pPr>
    </w:p>
    <w:p w:rsidR="00F97C54" w:rsidRDefault="00F97C54" w:rsidP="00DB7C93">
      <w:pPr>
        <w:spacing w:line="288" w:lineRule="auto"/>
        <w:ind w:firstLine="720"/>
        <w:jc w:val="both"/>
        <w:rPr>
          <w:sz w:val="28"/>
          <w:szCs w:val="28"/>
        </w:rPr>
      </w:pPr>
      <w:r w:rsidRPr="00F97C54">
        <w:rPr>
          <w:sz w:val="28"/>
          <w:szCs w:val="28"/>
        </w:rPr>
        <w:t xml:space="preserve">Do TT 47/2014/TT-BGDĐT quy định </w:t>
      </w:r>
      <w:r w:rsidRPr="00DB7C93">
        <w:rPr>
          <w:b/>
          <w:sz w:val="28"/>
          <w:szCs w:val="28"/>
        </w:rPr>
        <w:t>định mức giờ dạy /năm của GV là 270</w:t>
      </w:r>
      <w:r w:rsidR="00DB7C93" w:rsidRPr="00DB7C93">
        <w:rPr>
          <w:b/>
          <w:sz w:val="28"/>
          <w:szCs w:val="28"/>
        </w:rPr>
        <w:t xml:space="preserve"> giờ chuẩn</w:t>
      </w:r>
      <w:r>
        <w:rPr>
          <w:sz w:val="28"/>
          <w:szCs w:val="28"/>
        </w:rPr>
        <w:t xml:space="preserve">, nên hệ số quy đổi là: </w:t>
      </w:r>
    </w:p>
    <w:p w:rsidR="00F97C54" w:rsidRDefault="00F97C54" w:rsidP="00F97C54">
      <w:pPr>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DB7C93" w:rsidTr="00DB7C93">
        <w:tc>
          <w:tcPr>
            <w:tcW w:w="2223" w:type="dxa"/>
          </w:tcPr>
          <w:p w:rsidR="00DB7C93" w:rsidRDefault="00DB7C93" w:rsidP="00D06A45">
            <w:pPr>
              <w:spacing w:line="288" w:lineRule="auto"/>
              <w:jc w:val="center"/>
              <w:rPr>
                <w:sz w:val="28"/>
                <w:szCs w:val="28"/>
              </w:rPr>
            </w:pPr>
            <w:r>
              <w:rPr>
                <w:sz w:val="28"/>
                <w:szCs w:val="28"/>
              </w:rPr>
              <w:t>900 giờ</w:t>
            </w:r>
          </w:p>
        </w:tc>
        <w:tc>
          <w:tcPr>
            <w:tcW w:w="672" w:type="dxa"/>
          </w:tcPr>
          <w:p w:rsidR="00DB7C93" w:rsidRDefault="00DB7C93" w:rsidP="00DB7C93">
            <w:pPr>
              <w:spacing w:line="288" w:lineRule="auto"/>
              <w:jc w:val="center"/>
              <w:rPr>
                <w:sz w:val="28"/>
                <w:szCs w:val="28"/>
              </w:rPr>
            </w:pPr>
            <w:r>
              <w:rPr>
                <w:sz w:val="28"/>
                <w:szCs w:val="28"/>
              </w:rPr>
              <w:t>/</w:t>
            </w:r>
          </w:p>
        </w:tc>
        <w:tc>
          <w:tcPr>
            <w:tcW w:w="2163" w:type="dxa"/>
          </w:tcPr>
          <w:p w:rsidR="00DB7C93" w:rsidRDefault="00DB7C93" w:rsidP="00DB7C93">
            <w:pPr>
              <w:spacing w:line="288" w:lineRule="auto"/>
              <w:jc w:val="center"/>
              <w:rPr>
                <w:sz w:val="28"/>
                <w:szCs w:val="28"/>
              </w:rPr>
            </w:pPr>
            <w:r>
              <w:rPr>
                <w:sz w:val="28"/>
                <w:szCs w:val="28"/>
              </w:rPr>
              <w:t>270 tiết</w:t>
            </w:r>
          </w:p>
        </w:tc>
        <w:tc>
          <w:tcPr>
            <w:tcW w:w="799" w:type="dxa"/>
          </w:tcPr>
          <w:p w:rsidR="00DB7C93" w:rsidRDefault="00DB7C93" w:rsidP="00D06A45">
            <w:pPr>
              <w:spacing w:line="288" w:lineRule="auto"/>
              <w:jc w:val="both"/>
              <w:rPr>
                <w:sz w:val="28"/>
                <w:szCs w:val="28"/>
              </w:rPr>
            </w:pPr>
            <w:r>
              <w:rPr>
                <w:sz w:val="28"/>
                <w:szCs w:val="28"/>
              </w:rPr>
              <w:t xml:space="preserve">  =</w:t>
            </w:r>
          </w:p>
        </w:tc>
        <w:tc>
          <w:tcPr>
            <w:tcW w:w="2603" w:type="dxa"/>
          </w:tcPr>
          <w:p w:rsidR="00DB7C93" w:rsidRDefault="00DB7C93" w:rsidP="00DB7C93">
            <w:pPr>
              <w:spacing w:line="288" w:lineRule="auto"/>
              <w:ind w:left="720"/>
              <w:jc w:val="center"/>
              <w:rPr>
                <w:sz w:val="28"/>
                <w:szCs w:val="28"/>
              </w:rPr>
            </w:pPr>
            <w:r>
              <w:rPr>
                <w:sz w:val="28"/>
                <w:szCs w:val="28"/>
              </w:rPr>
              <w:t>3,33</w:t>
            </w:r>
          </w:p>
        </w:tc>
      </w:tr>
    </w:tbl>
    <w:p w:rsidR="00DB7C93" w:rsidRDefault="00DB7C93" w:rsidP="00F97C54">
      <w:pPr>
        <w:spacing w:line="288" w:lineRule="auto"/>
        <w:ind w:left="720"/>
        <w:jc w:val="both"/>
        <w:rPr>
          <w:sz w:val="28"/>
          <w:szCs w:val="28"/>
        </w:rPr>
      </w:pPr>
    </w:p>
    <w:p w:rsidR="00DB7C93" w:rsidRDefault="00DB7C93" w:rsidP="00DB7C93">
      <w:pPr>
        <w:pStyle w:val="ListParagraph"/>
        <w:numPr>
          <w:ilvl w:val="0"/>
          <w:numId w:val="2"/>
        </w:numPr>
        <w:tabs>
          <w:tab w:val="left" w:pos="1134"/>
        </w:tabs>
        <w:spacing w:line="288" w:lineRule="auto"/>
        <w:ind w:left="0" w:firstLine="720"/>
        <w:jc w:val="both"/>
        <w:rPr>
          <w:sz w:val="28"/>
          <w:szCs w:val="28"/>
        </w:rPr>
      </w:pPr>
      <w:r w:rsidRPr="00B14233">
        <w:rPr>
          <w:b/>
          <w:sz w:val="28"/>
          <w:szCs w:val="28"/>
        </w:rPr>
        <w:t>Số giờ lao động dành cho công tác NCKH:</w:t>
      </w:r>
      <w:r w:rsidRPr="00F97C54">
        <w:rPr>
          <w:sz w:val="28"/>
          <w:szCs w:val="28"/>
        </w:rPr>
        <w:t xml:space="preserve"> TT 47/2014/TT-BGDĐT quy định</w:t>
      </w:r>
      <w:r>
        <w:rPr>
          <w:sz w:val="28"/>
          <w:szCs w:val="28"/>
        </w:rPr>
        <w:t xml:space="preserve"> bằng 1/3 của 1760 giờ, bằng: </w:t>
      </w:r>
    </w:p>
    <w:p w:rsidR="00DB7C93" w:rsidRPr="00DB7C93" w:rsidRDefault="00DB7C93" w:rsidP="00DB7C93">
      <w:pPr>
        <w:tabs>
          <w:tab w:val="left" w:pos="1134"/>
        </w:tabs>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DB7C93" w:rsidTr="00DB7C93">
        <w:tc>
          <w:tcPr>
            <w:tcW w:w="2223" w:type="dxa"/>
          </w:tcPr>
          <w:p w:rsidR="00DB7C93" w:rsidRDefault="00DB7C93" w:rsidP="00D06A45">
            <w:pPr>
              <w:spacing w:line="288" w:lineRule="auto"/>
              <w:jc w:val="center"/>
              <w:rPr>
                <w:sz w:val="28"/>
                <w:szCs w:val="28"/>
              </w:rPr>
            </w:pPr>
            <w:r>
              <w:rPr>
                <w:sz w:val="28"/>
                <w:szCs w:val="28"/>
              </w:rPr>
              <w:t>1760 giờ</w:t>
            </w:r>
          </w:p>
        </w:tc>
        <w:tc>
          <w:tcPr>
            <w:tcW w:w="672" w:type="dxa"/>
          </w:tcPr>
          <w:p w:rsidR="00DB7C93" w:rsidRDefault="00DB7C93" w:rsidP="00DB7C93">
            <w:pPr>
              <w:spacing w:line="288" w:lineRule="auto"/>
              <w:jc w:val="center"/>
              <w:rPr>
                <w:sz w:val="28"/>
                <w:szCs w:val="28"/>
              </w:rPr>
            </w:pPr>
            <w:r>
              <w:rPr>
                <w:sz w:val="28"/>
                <w:szCs w:val="28"/>
              </w:rPr>
              <w:t>/</w:t>
            </w:r>
          </w:p>
        </w:tc>
        <w:tc>
          <w:tcPr>
            <w:tcW w:w="2163" w:type="dxa"/>
          </w:tcPr>
          <w:p w:rsidR="00DB7C93" w:rsidRDefault="00DB7C93" w:rsidP="00D06A45">
            <w:pPr>
              <w:spacing w:line="288" w:lineRule="auto"/>
              <w:jc w:val="center"/>
              <w:rPr>
                <w:sz w:val="28"/>
                <w:szCs w:val="28"/>
              </w:rPr>
            </w:pPr>
            <w:r>
              <w:rPr>
                <w:sz w:val="28"/>
                <w:szCs w:val="28"/>
              </w:rPr>
              <w:t>3</w:t>
            </w:r>
          </w:p>
        </w:tc>
        <w:tc>
          <w:tcPr>
            <w:tcW w:w="799" w:type="dxa"/>
          </w:tcPr>
          <w:p w:rsidR="00DB7C93" w:rsidRDefault="00DB7C93" w:rsidP="00D06A45">
            <w:pPr>
              <w:spacing w:line="288" w:lineRule="auto"/>
              <w:jc w:val="both"/>
              <w:rPr>
                <w:sz w:val="28"/>
                <w:szCs w:val="28"/>
              </w:rPr>
            </w:pPr>
            <w:r>
              <w:rPr>
                <w:sz w:val="28"/>
                <w:szCs w:val="28"/>
              </w:rPr>
              <w:t xml:space="preserve">  =</w:t>
            </w:r>
          </w:p>
        </w:tc>
        <w:tc>
          <w:tcPr>
            <w:tcW w:w="2603" w:type="dxa"/>
          </w:tcPr>
          <w:p w:rsidR="00DB7C93" w:rsidRDefault="00DB7C93" w:rsidP="00D06A45">
            <w:pPr>
              <w:spacing w:line="288" w:lineRule="auto"/>
              <w:ind w:left="720"/>
              <w:jc w:val="center"/>
              <w:rPr>
                <w:sz w:val="28"/>
                <w:szCs w:val="28"/>
              </w:rPr>
            </w:pPr>
            <w:r>
              <w:rPr>
                <w:sz w:val="28"/>
                <w:szCs w:val="28"/>
              </w:rPr>
              <w:t>587 giờ</w:t>
            </w:r>
          </w:p>
        </w:tc>
      </w:tr>
      <w:tr w:rsidR="00DB7C93" w:rsidTr="00DB7C93">
        <w:tc>
          <w:tcPr>
            <w:tcW w:w="2223" w:type="dxa"/>
          </w:tcPr>
          <w:p w:rsidR="00DB7C93" w:rsidRDefault="00DB7C93" w:rsidP="00DB7C93">
            <w:pPr>
              <w:spacing w:line="288" w:lineRule="auto"/>
              <w:ind w:firstLine="414"/>
              <w:rPr>
                <w:sz w:val="28"/>
                <w:szCs w:val="28"/>
              </w:rPr>
            </w:pPr>
          </w:p>
        </w:tc>
        <w:tc>
          <w:tcPr>
            <w:tcW w:w="672" w:type="dxa"/>
          </w:tcPr>
          <w:p w:rsidR="00DB7C93" w:rsidRDefault="00DB7C93" w:rsidP="00DB7C93">
            <w:pPr>
              <w:spacing w:line="288" w:lineRule="auto"/>
              <w:jc w:val="center"/>
              <w:rPr>
                <w:sz w:val="28"/>
                <w:szCs w:val="28"/>
              </w:rPr>
            </w:pPr>
          </w:p>
        </w:tc>
        <w:tc>
          <w:tcPr>
            <w:tcW w:w="2163" w:type="dxa"/>
          </w:tcPr>
          <w:p w:rsidR="00DB7C93" w:rsidRDefault="00DB7C93" w:rsidP="00D06A45">
            <w:pPr>
              <w:spacing w:line="288" w:lineRule="auto"/>
              <w:jc w:val="center"/>
              <w:rPr>
                <w:sz w:val="28"/>
                <w:szCs w:val="28"/>
              </w:rPr>
            </w:pPr>
          </w:p>
        </w:tc>
        <w:tc>
          <w:tcPr>
            <w:tcW w:w="799" w:type="dxa"/>
          </w:tcPr>
          <w:p w:rsidR="00DB7C93" w:rsidRDefault="00DB7C93" w:rsidP="00D06A45">
            <w:pPr>
              <w:spacing w:line="288" w:lineRule="auto"/>
              <w:jc w:val="both"/>
              <w:rPr>
                <w:sz w:val="28"/>
                <w:szCs w:val="28"/>
              </w:rPr>
            </w:pPr>
          </w:p>
        </w:tc>
        <w:tc>
          <w:tcPr>
            <w:tcW w:w="2603" w:type="dxa"/>
          </w:tcPr>
          <w:p w:rsidR="00DB7C93" w:rsidRDefault="00DB7C93" w:rsidP="00D06A45">
            <w:pPr>
              <w:spacing w:line="288" w:lineRule="auto"/>
              <w:ind w:left="720"/>
              <w:jc w:val="center"/>
              <w:rPr>
                <w:sz w:val="28"/>
                <w:szCs w:val="28"/>
              </w:rPr>
            </w:pPr>
          </w:p>
        </w:tc>
      </w:tr>
    </w:tbl>
    <w:p w:rsidR="00DB7C93" w:rsidRPr="00DB7C93" w:rsidRDefault="00DB7C93" w:rsidP="00DB7C93">
      <w:pPr>
        <w:spacing w:line="288" w:lineRule="auto"/>
        <w:ind w:left="720"/>
        <w:jc w:val="both"/>
        <w:rPr>
          <w:sz w:val="28"/>
          <w:szCs w:val="28"/>
        </w:rPr>
      </w:pPr>
      <w:r w:rsidRPr="00DB7C93">
        <w:rPr>
          <w:b/>
          <w:sz w:val="28"/>
          <w:szCs w:val="28"/>
        </w:rPr>
        <w:t>Số giờ chuẩn quy đổi từ giờ NCKH là</w:t>
      </w:r>
      <w:r w:rsidRPr="00DB7C93">
        <w:rPr>
          <w:sz w:val="28"/>
          <w:szCs w:val="28"/>
        </w:rPr>
        <w:t xml:space="preserve">: </w:t>
      </w:r>
    </w:p>
    <w:p w:rsidR="00DB7C93" w:rsidRDefault="00DB7C93" w:rsidP="00DB7C93">
      <w:pPr>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DB7C93" w:rsidTr="00D06A45">
        <w:tc>
          <w:tcPr>
            <w:tcW w:w="2223" w:type="dxa"/>
          </w:tcPr>
          <w:p w:rsidR="00DB7C93" w:rsidRDefault="00DB7C93" w:rsidP="00D06A45">
            <w:pPr>
              <w:spacing w:line="288" w:lineRule="auto"/>
              <w:jc w:val="center"/>
              <w:rPr>
                <w:sz w:val="28"/>
                <w:szCs w:val="28"/>
              </w:rPr>
            </w:pPr>
            <w:r>
              <w:rPr>
                <w:sz w:val="28"/>
                <w:szCs w:val="28"/>
              </w:rPr>
              <w:t>587 giờ</w:t>
            </w:r>
          </w:p>
        </w:tc>
        <w:tc>
          <w:tcPr>
            <w:tcW w:w="672" w:type="dxa"/>
          </w:tcPr>
          <w:p w:rsidR="00DB7C93" w:rsidRDefault="00DB7C93" w:rsidP="00D06A45">
            <w:pPr>
              <w:spacing w:line="288" w:lineRule="auto"/>
              <w:jc w:val="center"/>
              <w:rPr>
                <w:sz w:val="28"/>
                <w:szCs w:val="28"/>
              </w:rPr>
            </w:pPr>
            <w:r>
              <w:rPr>
                <w:sz w:val="28"/>
                <w:szCs w:val="28"/>
              </w:rPr>
              <w:t>/</w:t>
            </w:r>
          </w:p>
        </w:tc>
        <w:tc>
          <w:tcPr>
            <w:tcW w:w="2163" w:type="dxa"/>
          </w:tcPr>
          <w:p w:rsidR="00DB7C93" w:rsidRDefault="00DB7C93" w:rsidP="00D06A45">
            <w:pPr>
              <w:spacing w:line="288" w:lineRule="auto"/>
              <w:jc w:val="center"/>
              <w:rPr>
                <w:sz w:val="28"/>
                <w:szCs w:val="28"/>
              </w:rPr>
            </w:pPr>
            <w:r>
              <w:rPr>
                <w:sz w:val="28"/>
                <w:szCs w:val="28"/>
              </w:rPr>
              <w:t>3,33</w:t>
            </w:r>
          </w:p>
        </w:tc>
        <w:tc>
          <w:tcPr>
            <w:tcW w:w="799" w:type="dxa"/>
          </w:tcPr>
          <w:p w:rsidR="00DB7C93" w:rsidRDefault="00DB7C93" w:rsidP="00D06A45">
            <w:pPr>
              <w:spacing w:line="288" w:lineRule="auto"/>
              <w:jc w:val="both"/>
              <w:rPr>
                <w:sz w:val="28"/>
                <w:szCs w:val="28"/>
              </w:rPr>
            </w:pPr>
            <w:r>
              <w:rPr>
                <w:sz w:val="28"/>
                <w:szCs w:val="28"/>
              </w:rPr>
              <w:t xml:space="preserve">  =</w:t>
            </w:r>
          </w:p>
        </w:tc>
        <w:tc>
          <w:tcPr>
            <w:tcW w:w="2603" w:type="dxa"/>
          </w:tcPr>
          <w:p w:rsidR="00DB7C93" w:rsidRPr="00DB7C93" w:rsidRDefault="00DB7C93" w:rsidP="00DB7C93">
            <w:pPr>
              <w:spacing w:line="288" w:lineRule="auto"/>
              <w:ind w:left="720"/>
              <w:jc w:val="center"/>
              <w:rPr>
                <w:b/>
                <w:sz w:val="28"/>
                <w:szCs w:val="28"/>
              </w:rPr>
            </w:pPr>
            <w:r w:rsidRPr="00DB7C93">
              <w:rPr>
                <w:b/>
                <w:sz w:val="28"/>
                <w:szCs w:val="28"/>
              </w:rPr>
              <w:t>176 giờ chuẩn</w:t>
            </w:r>
          </w:p>
        </w:tc>
      </w:tr>
    </w:tbl>
    <w:p w:rsidR="00DB7C93" w:rsidRPr="00DB7C93" w:rsidRDefault="00DB7C93" w:rsidP="00DB7C93">
      <w:pPr>
        <w:spacing w:line="288" w:lineRule="auto"/>
        <w:ind w:left="720"/>
        <w:jc w:val="both"/>
        <w:rPr>
          <w:sz w:val="28"/>
          <w:szCs w:val="28"/>
        </w:rPr>
      </w:pPr>
    </w:p>
    <w:p w:rsidR="00DB7C93" w:rsidRDefault="00DB7C93" w:rsidP="00DB7C93">
      <w:pPr>
        <w:pStyle w:val="ListParagraph"/>
        <w:numPr>
          <w:ilvl w:val="0"/>
          <w:numId w:val="2"/>
        </w:numPr>
        <w:tabs>
          <w:tab w:val="left" w:pos="1134"/>
        </w:tabs>
        <w:spacing w:line="288" w:lineRule="auto"/>
        <w:ind w:left="0" w:firstLine="720"/>
        <w:jc w:val="both"/>
        <w:rPr>
          <w:sz w:val="28"/>
          <w:szCs w:val="28"/>
        </w:rPr>
      </w:pPr>
      <w:r w:rsidRPr="00B14233">
        <w:rPr>
          <w:b/>
          <w:sz w:val="28"/>
          <w:szCs w:val="28"/>
        </w:rPr>
        <w:t>Số giờ lao động dành cho công tác khác</w:t>
      </w:r>
      <w:r>
        <w:rPr>
          <w:sz w:val="28"/>
          <w:szCs w:val="28"/>
        </w:rPr>
        <w:t>:</w:t>
      </w:r>
      <w:r w:rsidRPr="00F97C54">
        <w:rPr>
          <w:sz w:val="28"/>
          <w:szCs w:val="28"/>
        </w:rPr>
        <w:t xml:space="preserve"> </w:t>
      </w:r>
      <w:r>
        <w:rPr>
          <w:sz w:val="28"/>
          <w:szCs w:val="28"/>
        </w:rPr>
        <w:t xml:space="preserve"> </w:t>
      </w:r>
    </w:p>
    <w:p w:rsidR="00DB7C93" w:rsidRPr="00DB7C93" w:rsidRDefault="00DB7C93" w:rsidP="00DB7C93">
      <w:pPr>
        <w:tabs>
          <w:tab w:val="left" w:pos="1134"/>
        </w:tabs>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DB7C93" w:rsidTr="00D06A45">
        <w:tc>
          <w:tcPr>
            <w:tcW w:w="2223" w:type="dxa"/>
          </w:tcPr>
          <w:p w:rsidR="00DB7C93" w:rsidRDefault="00DB7C93" w:rsidP="00D06A45">
            <w:pPr>
              <w:spacing w:line="288" w:lineRule="auto"/>
              <w:jc w:val="center"/>
              <w:rPr>
                <w:sz w:val="28"/>
                <w:szCs w:val="28"/>
              </w:rPr>
            </w:pPr>
            <w:r>
              <w:rPr>
                <w:sz w:val="28"/>
                <w:szCs w:val="28"/>
              </w:rPr>
              <w:t>1760 giờ</w:t>
            </w:r>
          </w:p>
        </w:tc>
        <w:tc>
          <w:tcPr>
            <w:tcW w:w="672" w:type="dxa"/>
          </w:tcPr>
          <w:p w:rsidR="00DB7C93" w:rsidRDefault="00DB7C93" w:rsidP="00D06A45">
            <w:pPr>
              <w:spacing w:line="288" w:lineRule="auto"/>
              <w:jc w:val="center"/>
              <w:rPr>
                <w:sz w:val="28"/>
                <w:szCs w:val="28"/>
              </w:rPr>
            </w:pPr>
            <w:r>
              <w:rPr>
                <w:sz w:val="28"/>
                <w:szCs w:val="28"/>
              </w:rPr>
              <w:t>-</w:t>
            </w:r>
          </w:p>
        </w:tc>
        <w:tc>
          <w:tcPr>
            <w:tcW w:w="2163" w:type="dxa"/>
          </w:tcPr>
          <w:p w:rsidR="00DB7C93" w:rsidRDefault="00DB7C93" w:rsidP="00D06A45">
            <w:pPr>
              <w:spacing w:line="288" w:lineRule="auto"/>
              <w:jc w:val="center"/>
              <w:rPr>
                <w:sz w:val="28"/>
                <w:szCs w:val="28"/>
              </w:rPr>
            </w:pPr>
            <w:r>
              <w:rPr>
                <w:sz w:val="28"/>
                <w:szCs w:val="28"/>
              </w:rPr>
              <w:t>(900+587)</w:t>
            </w:r>
          </w:p>
        </w:tc>
        <w:tc>
          <w:tcPr>
            <w:tcW w:w="799" w:type="dxa"/>
          </w:tcPr>
          <w:p w:rsidR="00DB7C93" w:rsidRDefault="00DB7C93" w:rsidP="00D06A45">
            <w:pPr>
              <w:spacing w:line="288" w:lineRule="auto"/>
              <w:jc w:val="both"/>
              <w:rPr>
                <w:sz w:val="28"/>
                <w:szCs w:val="28"/>
              </w:rPr>
            </w:pPr>
            <w:r>
              <w:rPr>
                <w:sz w:val="28"/>
                <w:szCs w:val="28"/>
              </w:rPr>
              <w:t xml:space="preserve">  =</w:t>
            </w:r>
          </w:p>
        </w:tc>
        <w:tc>
          <w:tcPr>
            <w:tcW w:w="2603" w:type="dxa"/>
          </w:tcPr>
          <w:p w:rsidR="00DB7C93" w:rsidRDefault="00DB7C93" w:rsidP="00D06A45">
            <w:pPr>
              <w:spacing w:line="288" w:lineRule="auto"/>
              <w:ind w:left="720"/>
              <w:jc w:val="center"/>
              <w:rPr>
                <w:sz w:val="28"/>
                <w:szCs w:val="28"/>
              </w:rPr>
            </w:pPr>
            <w:r>
              <w:rPr>
                <w:sz w:val="28"/>
                <w:szCs w:val="28"/>
              </w:rPr>
              <w:t>273 giờ</w:t>
            </w:r>
          </w:p>
        </w:tc>
      </w:tr>
      <w:tr w:rsidR="00DB7C93" w:rsidTr="00D06A45">
        <w:tc>
          <w:tcPr>
            <w:tcW w:w="2223" w:type="dxa"/>
          </w:tcPr>
          <w:p w:rsidR="00DB7C93" w:rsidRDefault="00DB7C93" w:rsidP="00D06A45">
            <w:pPr>
              <w:spacing w:line="288" w:lineRule="auto"/>
              <w:ind w:firstLine="414"/>
              <w:rPr>
                <w:sz w:val="28"/>
                <w:szCs w:val="28"/>
              </w:rPr>
            </w:pPr>
          </w:p>
        </w:tc>
        <w:tc>
          <w:tcPr>
            <w:tcW w:w="672" w:type="dxa"/>
          </w:tcPr>
          <w:p w:rsidR="00DB7C93" w:rsidRDefault="00DB7C93" w:rsidP="00D06A45">
            <w:pPr>
              <w:spacing w:line="288" w:lineRule="auto"/>
              <w:jc w:val="center"/>
              <w:rPr>
                <w:sz w:val="28"/>
                <w:szCs w:val="28"/>
              </w:rPr>
            </w:pPr>
          </w:p>
        </w:tc>
        <w:tc>
          <w:tcPr>
            <w:tcW w:w="2163" w:type="dxa"/>
          </w:tcPr>
          <w:p w:rsidR="00DB7C93" w:rsidRDefault="00DB7C93" w:rsidP="00D06A45">
            <w:pPr>
              <w:spacing w:line="288" w:lineRule="auto"/>
              <w:jc w:val="center"/>
              <w:rPr>
                <w:sz w:val="28"/>
                <w:szCs w:val="28"/>
              </w:rPr>
            </w:pPr>
          </w:p>
        </w:tc>
        <w:tc>
          <w:tcPr>
            <w:tcW w:w="799" w:type="dxa"/>
          </w:tcPr>
          <w:p w:rsidR="00DB7C93" w:rsidRDefault="00DB7C93" w:rsidP="00D06A45">
            <w:pPr>
              <w:spacing w:line="288" w:lineRule="auto"/>
              <w:jc w:val="both"/>
              <w:rPr>
                <w:sz w:val="28"/>
                <w:szCs w:val="28"/>
              </w:rPr>
            </w:pPr>
          </w:p>
        </w:tc>
        <w:tc>
          <w:tcPr>
            <w:tcW w:w="2603" w:type="dxa"/>
          </w:tcPr>
          <w:p w:rsidR="00DB7C93" w:rsidRDefault="00DB7C93" w:rsidP="00D06A45">
            <w:pPr>
              <w:spacing w:line="288" w:lineRule="auto"/>
              <w:ind w:left="720"/>
              <w:jc w:val="center"/>
              <w:rPr>
                <w:sz w:val="28"/>
                <w:szCs w:val="28"/>
              </w:rPr>
            </w:pPr>
          </w:p>
        </w:tc>
      </w:tr>
    </w:tbl>
    <w:p w:rsidR="00DB7C93" w:rsidRPr="00DB7C93" w:rsidRDefault="00DB7C93" w:rsidP="00DB7C93">
      <w:pPr>
        <w:spacing w:line="288" w:lineRule="auto"/>
        <w:ind w:left="720"/>
        <w:jc w:val="both"/>
        <w:rPr>
          <w:sz w:val="28"/>
          <w:szCs w:val="28"/>
        </w:rPr>
      </w:pPr>
      <w:r w:rsidRPr="00DB7C93">
        <w:rPr>
          <w:b/>
          <w:sz w:val="28"/>
          <w:szCs w:val="28"/>
        </w:rPr>
        <w:t>Số giờ chuẩn quy đổi từ giờ hoạt động khác là</w:t>
      </w:r>
      <w:r w:rsidRPr="00DB7C93">
        <w:rPr>
          <w:sz w:val="28"/>
          <w:szCs w:val="28"/>
        </w:rPr>
        <w:t xml:space="preserve">: </w:t>
      </w:r>
    </w:p>
    <w:p w:rsidR="00DB7C93" w:rsidRDefault="00DB7C93" w:rsidP="00DB7C93">
      <w:pPr>
        <w:spacing w:line="288" w:lineRule="auto"/>
        <w:ind w:left="720"/>
        <w:jc w:val="both"/>
        <w:rPr>
          <w:sz w:val="28"/>
          <w:szCs w:val="2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72"/>
        <w:gridCol w:w="2163"/>
        <w:gridCol w:w="799"/>
        <w:gridCol w:w="2603"/>
      </w:tblGrid>
      <w:tr w:rsidR="00DB7C93" w:rsidTr="00D06A45">
        <w:tc>
          <w:tcPr>
            <w:tcW w:w="2223" w:type="dxa"/>
          </w:tcPr>
          <w:p w:rsidR="00DB7C93" w:rsidRDefault="00DB7C93" w:rsidP="00D06A45">
            <w:pPr>
              <w:spacing w:line="288" w:lineRule="auto"/>
              <w:jc w:val="center"/>
              <w:rPr>
                <w:sz w:val="28"/>
                <w:szCs w:val="28"/>
              </w:rPr>
            </w:pPr>
            <w:r>
              <w:rPr>
                <w:sz w:val="28"/>
                <w:szCs w:val="28"/>
              </w:rPr>
              <w:t>273 giờ</w:t>
            </w:r>
          </w:p>
        </w:tc>
        <w:tc>
          <w:tcPr>
            <w:tcW w:w="672" w:type="dxa"/>
          </w:tcPr>
          <w:p w:rsidR="00DB7C93" w:rsidRDefault="00DB7C93" w:rsidP="00D06A45">
            <w:pPr>
              <w:spacing w:line="288" w:lineRule="auto"/>
              <w:jc w:val="center"/>
              <w:rPr>
                <w:sz w:val="28"/>
                <w:szCs w:val="28"/>
              </w:rPr>
            </w:pPr>
            <w:r>
              <w:rPr>
                <w:sz w:val="28"/>
                <w:szCs w:val="28"/>
              </w:rPr>
              <w:t>/</w:t>
            </w:r>
          </w:p>
        </w:tc>
        <w:tc>
          <w:tcPr>
            <w:tcW w:w="2163" w:type="dxa"/>
          </w:tcPr>
          <w:p w:rsidR="00DB7C93" w:rsidRDefault="00DB7C93" w:rsidP="00D06A45">
            <w:pPr>
              <w:spacing w:line="288" w:lineRule="auto"/>
              <w:jc w:val="center"/>
              <w:rPr>
                <w:sz w:val="28"/>
                <w:szCs w:val="28"/>
              </w:rPr>
            </w:pPr>
            <w:r>
              <w:rPr>
                <w:sz w:val="28"/>
                <w:szCs w:val="28"/>
              </w:rPr>
              <w:t>3,33</w:t>
            </w:r>
          </w:p>
        </w:tc>
        <w:tc>
          <w:tcPr>
            <w:tcW w:w="799" w:type="dxa"/>
          </w:tcPr>
          <w:p w:rsidR="00DB7C93" w:rsidRDefault="00DB7C93" w:rsidP="00D06A45">
            <w:pPr>
              <w:spacing w:line="288" w:lineRule="auto"/>
              <w:jc w:val="both"/>
              <w:rPr>
                <w:sz w:val="28"/>
                <w:szCs w:val="28"/>
              </w:rPr>
            </w:pPr>
            <w:r>
              <w:rPr>
                <w:sz w:val="28"/>
                <w:szCs w:val="28"/>
              </w:rPr>
              <w:t xml:space="preserve">  =</w:t>
            </w:r>
          </w:p>
        </w:tc>
        <w:tc>
          <w:tcPr>
            <w:tcW w:w="2603" w:type="dxa"/>
          </w:tcPr>
          <w:p w:rsidR="00DB7C93" w:rsidRPr="00DB7C93" w:rsidRDefault="00DB7C93" w:rsidP="00D06A45">
            <w:pPr>
              <w:spacing w:line="288" w:lineRule="auto"/>
              <w:ind w:left="720"/>
              <w:jc w:val="center"/>
              <w:rPr>
                <w:b/>
                <w:sz w:val="28"/>
                <w:szCs w:val="28"/>
              </w:rPr>
            </w:pPr>
            <w:r w:rsidRPr="00DB7C93">
              <w:rPr>
                <w:b/>
                <w:sz w:val="28"/>
                <w:szCs w:val="28"/>
              </w:rPr>
              <w:t>86 giờ chuẩn</w:t>
            </w:r>
          </w:p>
        </w:tc>
      </w:tr>
      <w:tr w:rsidR="00DB7C93" w:rsidTr="00D06A45">
        <w:tc>
          <w:tcPr>
            <w:tcW w:w="2223" w:type="dxa"/>
          </w:tcPr>
          <w:p w:rsidR="00DB7C93" w:rsidRDefault="00DB7C93" w:rsidP="00D06A45">
            <w:pPr>
              <w:spacing w:line="288" w:lineRule="auto"/>
              <w:jc w:val="center"/>
              <w:rPr>
                <w:sz w:val="28"/>
                <w:szCs w:val="28"/>
              </w:rPr>
            </w:pPr>
          </w:p>
        </w:tc>
        <w:tc>
          <w:tcPr>
            <w:tcW w:w="672" w:type="dxa"/>
          </w:tcPr>
          <w:p w:rsidR="00DB7C93" w:rsidRDefault="00DB7C93" w:rsidP="00D06A45">
            <w:pPr>
              <w:spacing w:line="288" w:lineRule="auto"/>
              <w:jc w:val="center"/>
              <w:rPr>
                <w:sz w:val="28"/>
                <w:szCs w:val="28"/>
              </w:rPr>
            </w:pPr>
          </w:p>
        </w:tc>
        <w:tc>
          <w:tcPr>
            <w:tcW w:w="2163" w:type="dxa"/>
          </w:tcPr>
          <w:p w:rsidR="00DB7C93" w:rsidRDefault="00DB7C93" w:rsidP="00D06A45">
            <w:pPr>
              <w:spacing w:line="288" w:lineRule="auto"/>
              <w:jc w:val="center"/>
              <w:rPr>
                <w:sz w:val="28"/>
                <w:szCs w:val="28"/>
              </w:rPr>
            </w:pPr>
          </w:p>
        </w:tc>
        <w:tc>
          <w:tcPr>
            <w:tcW w:w="799" w:type="dxa"/>
          </w:tcPr>
          <w:p w:rsidR="00DB7C93" w:rsidRDefault="00DB7C93" w:rsidP="00D06A45">
            <w:pPr>
              <w:spacing w:line="288" w:lineRule="auto"/>
              <w:jc w:val="both"/>
              <w:rPr>
                <w:sz w:val="28"/>
                <w:szCs w:val="28"/>
              </w:rPr>
            </w:pPr>
          </w:p>
        </w:tc>
        <w:tc>
          <w:tcPr>
            <w:tcW w:w="2603" w:type="dxa"/>
          </w:tcPr>
          <w:p w:rsidR="00DB7C93" w:rsidRDefault="00DB7C93" w:rsidP="00D06A45">
            <w:pPr>
              <w:spacing w:line="288" w:lineRule="auto"/>
              <w:ind w:left="720"/>
              <w:jc w:val="center"/>
              <w:rPr>
                <w:b/>
                <w:sz w:val="28"/>
                <w:szCs w:val="28"/>
              </w:rPr>
            </w:pPr>
          </w:p>
          <w:p w:rsidR="008E3C5F" w:rsidRDefault="008E3C5F" w:rsidP="00D06A45">
            <w:pPr>
              <w:spacing w:line="288" w:lineRule="auto"/>
              <w:ind w:left="720"/>
              <w:jc w:val="center"/>
              <w:rPr>
                <w:b/>
                <w:sz w:val="28"/>
                <w:szCs w:val="28"/>
              </w:rPr>
            </w:pPr>
          </w:p>
          <w:p w:rsidR="008E3C5F" w:rsidRPr="00DB7C93" w:rsidRDefault="008E3C5F" w:rsidP="00D06A45">
            <w:pPr>
              <w:spacing w:line="288" w:lineRule="auto"/>
              <w:ind w:left="720"/>
              <w:jc w:val="center"/>
              <w:rPr>
                <w:b/>
                <w:sz w:val="28"/>
                <w:szCs w:val="28"/>
              </w:rPr>
            </w:pPr>
          </w:p>
        </w:tc>
      </w:tr>
    </w:tbl>
    <w:p w:rsidR="00F97C54" w:rsidRDefault="00DB7C93" w:rsidP="00F97C54">
      <w:pPr>
        <w:pStyle w:val="ListParagraph"/>
        <w:numPr>
          <w:ilvl w:val="0"/>
          <w:numId w:val="2"/>
        </w:numPr>
        <w:spacing w:line="288" w:lineRule="auto"/>
        <w:jc w:val="both"/>
        <w:rPr>
          <w:b/>
          <w:sz w:val="28"/>
          <w:szCs w:val="28"/>
        </w:rPr>
      </w:pPr>
      <w:r w:rsidRPr="00B14233">
        <w:rPr>
          <w:b/>
          <w:sz w:val="28"/>
          <w:szCs w:val="28"/>
        </w:rPr>
        <w:lastRenderedPageBreak/>
        <w:t xml:space="preserve">Tổng số giờ chuẩn của cả 3 nhiệm vụ là: </w:t>
      </w:r>
    </w:p>
    <w:p w:rsidR="008E3C5F" w:rsidRPr="008E3C5F" w:rsidRDefault="008E3C5F" w:rsidP="008E3C5F">
      <w:pPr>
        <w:spacing w:line="288" w:lineRule="auto"/>
        <w:ind w:left="720"/>
        <w:jc w:val="both"/>
        <w:rPr>
          <w:b/>
          <w:sz w:val="28"/>
          <w:szCs w:val="28"/>
        </w:rPr>
      </w:pPr>
    </w:p>
    <w:tbl>
      <w:tblPr>
        <w:tblStyle w:val="TableGrid"/>
        <w:tblW w:w="0" w:type="auto"/>
        <w:jc w:val="center"/>
        <w:tblLook w:val="04A0" w:firstRow="1" w:lastRow="0" w:firstColumn="1" w:lastColumn="0" w:noHBand="0" w:noVBand="1"/>
      </w:tblPr>
      <w:tblGrid>
        <w:gridCol w:w="1770"/>
        <w:gridCol w:w="500"/>
        <w:gridCol w:w="1752"/>
        <w:gridCol w:w="400"/>
        <w:gridCol w:w="1702"/>
        <w:gridCol w:w="509"/>
        <w:gridCol w:w="1961"/>
      </w:tblGrid>
      <w:tr w:rsidR="00B14233" w:rsidRPr="00B14233" w:rsidTr="00D06A45">
        <w:trPr>
          <w:jc w:val="center"/>
        </w:trPr>
        <w:tc>
          <w:tcPr>
            <w:tcW w:w="1770" w:type="dxa"/>
          </w:tcPr>
          <w:p w:rsidR="00B14233" w:rsidRPr="00B14233" w:rsidRDefault="00B14233" w:rsidP="00D06A45">
            <w:pPr>
              <w:spacing w:line="288" w:lineRule="auto"/>
              <w:jc w:val="center"/>
              <w:rPr>
                <w:sz w:val="28"/>
                <w:szCs w:val="28"/>
              </w:rPr>
            </w:pPr>
            <w:r w:rsidRPr="00B14233">
              <w:rPr>
                <w:sz w:val="28"/>
                <w:szCs w:val="28"/>
              </w:rPr>
              <w:t>270</w:t>
            </w:r>
          </w:p>
        </w:tc>
        <w:tc>
          <w:tcPr>
            <w:tcW w:w="500" w:type="dxa"/>
          </w:tcPr>
          <w:p w:rsidR="00B14233" w:rsidRPr="00B14233" w:rsidRDefault="00B14233" w:rsidP="00D06A45">
            <w:pPr>
              <w:spacing w:line="288" w:lineRule="auto"/>
              <w:jc w:val="center"/>
              <w:rPr>
                <w:sz w:val="28"/>
                <w:szCs w:val="28"/>
              </w:rPr>
            </w:pPr>
            <w:r w:rsidRPr="00B14233">
              <w:rPr>
                <w:sz w:val="28"/>
                <w:szCs w:val="28"/>
              </w:rPr>
              <w:t>+</w:t>
            </w:r>
          </w:p>
        </w:tc>
        <w:tc>
          <w:tcPr>
            <w:tcW w:w="1752" w:type="dxa"/>
          </w:tcPr>
          <w:p w:rsidR="00B14233" w:rsidRPr="00B14233" w:rsidRDefault="00B14233" w:rsidP="00D06A45">
            <w:pPr>
              <w:spacing w:line="288" w:lineRule="auto"/>
              <w:jc w:val="center"/>
              <w:rPr>
                <w:sz w:val="28"/>
                <w:szCs w:val="28"/>
              </w:rPr>
            </w:pPr>
            <w:r w:rsidRPr="00B14233">
              <w:rPr>
                <w:sz w:val="28"/>
                <w:szCs w:val="28"/>
              </w:rPr>
              <w:t>176</w:t>
            </w:r>
          </w:p>
        </w:tc>
        <w:tc>
          <w:tcPr>
            <w:tcW w:w="400" w:type="dxa"/>
          </w:tcPr>
          <w:p w:rsidR="00B14233" w:rsidRPr="00B14233" w:rsidRDefault="00B14233" w:rsidP="00D06A45">
            <w:pPr>
              <w:spacing w:line="288" w:lineRule="auto"/>
              <w:jc w:val="center"/>
              <w:rPr>
                <w:sz w:val="28"/>
                <w:szCs w:val="28"/>
              </w:rPr>
            </w:pPr>
            <w:r w:rsidRPr="00B14233">
              <w:rPr>
                <w:sz w:val="28"/>
                <w:szCs w:val="28"/>
              </w:rPr>
              <w:t>+</w:t>
            </w:r>
          </w:p>
        </w:tc>
        <w:tc>
          <w:tcPr>
            <w:tcW w:w="1702" w:type="dxa"/>
          </w:tcPr>
          <w:p w:rsidR="00B14233" w:rsidRPr="00B14233" w:rsidRDefault="00B14233" w:rsidP="00D06A45">
            <w:pPr>
              <w:spacing w:line="288" w:lineRule="auto"/>
              <w:jc w:val="center"/>
              <w:rPr>
                <w:sz w:val="28"/>
                <w:szCs w:val="28"/>
              </w:rPr>
            </w:pPr>
            <w:r w:rsidRPr="00B14233">
              <w:rPr>
                <w:sz w:val="28"/>
                <w:szCs w:val="28"/>
              </w:rPr>
              <w:t>86</w:t>
            </w:r>
          </w:p>
        </w:tc>
        <w:tc>
          <w:tcPr>
            <w:tcW w:w="509" w:type="dxa"/>
          </w:tcPr>
          <w:p w:rsidR="00B14233" w:rsidRPr="00B14233" w:rsidRDefault="00B14233" w:rsidP="00D06A45">
            <w:pPr>
              <w:spacing w:line="288" w:lineRule="auto"/>
              <w:jc w:val="center"/>
              <w:rPr>
                <w:sz w:val="28"/>
                <w:szCs w:val="28"/>
              </w:rPr>
            </w:pPr>
            <w:r w:rsidRPr="00B14233">
              <w:rPr>
                <w:sz w:val="28"/>
                <w:szCs w:val="28"/>
              </w:rPr>
              <w:t>=</w:t>
            </w:r>
          </w:p>
        </w:tc>
        <w:tc>
          <w:tcPr>
            <w:tcW w:w="1961" w:type="dxa"/>
          </w:tcPr>
          <w:p w:rsidR="00B14233" w:rsidRPr="00B14233" w:rsidRDefault="00B14233" w:rsidP="00D06A45">
            <w:pPr>
              <w:spacing w:line="288" w:lineRule="auto"/>
              <w:jc w:val="center"/>
              <w:rPr>
                <w:b/>
                <w:sz w:val="28"/>
                <w:szCs w:val="28"/>
              </w:rPr>
            </w:pPr>
            <w:r w:rsidRPr="00B14233">
              <w:rPr>
                <w:b/>
                <w:sz w:val="28"/>
                <w:szCs w:val="28"/>
              </w:rPr>
              <w:t>532 giờ chuẩn</w:t>
            </w:r>
          </w:p>
        </w:tc>
      </w:tr>
    </w:tbl>
    <w:p w:rsidR="00B14233" w:rsidRPr="00B14233" w:rsidRDefault="00B14233" w:rsidP="00B14233">
      <w:pPr>
        <w:spacing w:line="288" w:lineRule="auto"/>
        <w:ind w:left="720"/>
        <w:jc w:val="both"/>
        <w:rPr>
          <w:sz w:val="28"/>
          <w:szCs w:val="28"/>
        </w:rPr>
      </w:pPr>
    </w:p>
    <w:p w:rsidR="00B14233" w:rsidRPr="00B14233" w:rsidRDefault="00B14233" w:rsidP="00B14233">
      <w:pPr>
        <w:pStyle w:val="ListParagraph"/>
        <w:numPr>
          <w:ilvl w:val="0"/>
          <w:numId w:val="2"/>
        </w:numPr>
        <w:tabs>
          <w:tab w:val="left" w:pos="1134"/>
        </w:tabs>
        <w:spacing w:line="288" w:lineRule="auto"/>
        <w:ind w:left="0" w:firstLine="720"/>
        <w:jc w:val="both"/>
        <w:rPr>
          <w:sz w:val="28"/>
          <w:szCs w:val="28"/>
        </w:rPr>
      </w:pPr>
      <w:r w:rsidRPr="00B14233">
        <w:rPr>
          <w:b/>
          <w:sz w:val="28"/>
          <w:szCs w:val="28"/>
        </w:rPr>
        <w:t>Theo khoản 2, Điều 8</w:t>
      </w:r>
      <w:r w:rsidRPr="00B14233">
        <w:rPr>
          <w:sz w:val="28"/>
          <w:szCs w:val="28"/>
        </w:rPr>
        <w:t xml:space="preserve"> của TT47/2014/ BGDĐT, “Giảng viên giảng dạy, nghiên cứu khoa học, hoạt động chuyên môn và thực hiện các nhiệm vụ khác vượt định mức được hưởng chế độ làm việc vượt định mức theo quy định của pháp luật”, thì sau khi giảng viên hoàn thành 532 giờ chuẩn giảng dạy trong 1 năm học (nếu quy đổi cả</w:t>
      </w:r>
      <w:r>
        <w:rPr>
          <w:sz w:val="28"/>
          <w:szCs w:val="28"/>
        </w:rPr>
        <w:t xml:space="preserve"> 3 khối lượng công tác</w:t>
      </w:r>
      <w:r w:rsidRPr="00B14233">
        <w:rPr>
          <w:sz w:val="28"/>
          <w:szCs w:val="28"/>
        </w:rPr>
        <w:t xml:space="preserve"> thành giờ dạy), sẽ bắt đầu tính phụ trội đến giờ thứ 200 theo quy định của pháp luật hiện hành. </w:t>
      </w:r>
    </w:p>
    <w:p w:rsidR="00B14233" w:rsidRDefault="00B14233" w:rsidP="00B14233">
      <w:pPr>
        <w:spacing w:line="288" w:lineRule="auto"/>
        <w:ind w:left="720"/>
        <w:jc w:val="both"/>
        <w:rPr>
          <w:sz w:val="28"/>
          <w:szCs w:val="28"/>
        </w:rPr>
      </w:pPr>
    </w:p>
    <w:p w:rsidR="008E3C5F" w:rsidRDefault="008E3C5F" w:rsidP="008E3C5F">
      <w:pPr>
        <w:spacing w:line="288" w:lineRule="auto"/>
        <w:ind w:left="720"/>
        <w:jc w:val="center"/>
        <w:rPr>
          <w:sz w:val="28"/>
          <w:szCs w:val="28"/>
        </w:rPr>
      </w:pPr>
      <w:r>
        <w:rPr>
          <w:sz w:val="28"/>
          <w:szCs w:val="28"/>
        </w:rPr>
        <w:t>_________________________________</w:t>
      </w:r>
    </w:p>
    <w:p w:rsidR="00B14233" w:rsidRDefault="00B14233" w:rsidP="00B14233">
      <w:pPr>
        <w:spacing w:line="288" w:lineRule="auto"/>
        <w:ind w:left="720"/>
        <w:jc w:val="both"/>
        <w:rPr>
          <w:sz w:val="28"/>
          <w:szCs w:val="28"/>
        </w:rPr>
      </w:pPr>
    </w:p>
    <w:p w:rsidR="00B14233" w:rsidRPr="00B14233" w:rsidRDefault="00B14233" w:rsidP="00B14233">
      <w:pPr>
        <w:spacing w:line="288" w:lineRule="auto"/>
        <w:ind w:left="720"/>
        <w:jc w:val="both"/>
        <w:rPr>
          <w:sz w:val="28"/>
          <w:szCs w:val="28"/>
        </w:rPr>
      </w:pPr>
    </w:p>
    <w:p w:rsidR="00F97C54" w:rsidRDefault="00F97C54" w:rsidP="00F97C54">
      <w:pPr>
        <w:spacing w:line="288" w:lineRule="auto"/>
        <w:ind w:firstLine="720"/>
        <w:jc w:val="both"/>
        <w:rPr>
          <w:sz w:val="28"/>
          <w:szCs w:val="28"/>
        </w:rPr>
      </w:pPr>
    </w:p>
    <w:p w:rsidR="00F97C54" w:rsidRPr="0046696C" w:rsidRDefault="00F97C54" w:rsidP="00AD67FF">
      <w:pPr>
        <w:spacing w:line="288" w:lineRule="auto"/>
        <w:ind w:firstLine="720"/>
        <w:jc w:val="both"/>
        <w:rPr>
          <w:sz w:val="28"/>
          <w:szCs w:val="28"/>
        </w:rPr>
      </w:pPr>
    </w:p>
    <w:sectPr w:rsidR="00F97C54" w:rsidRPr="0046696C" w:rsidSect="008E3C5F">
      <w:pgSz w:w="11907" w:h="16840" w:code="9"/>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B71BA"/>
    <w:multiLevelType w:val="hybridMultilevel"/>
    <w:tmpl w:val="D5164FBC"/>
    <w:lvl w:ilvl="0" w:tplc="3378E842">
      <w:start w:val="1"/>
      <w:numFmt w:val="decimal"/>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59E85300"/>
    <w:multiLevelType w:val="hybridMultilevel"/>
    <w:tmpl w:val="DD269CB8"/>
    <w:lvl w:ilvl="0" w:tplc="6DBC2F2A">
      <w:start w:val="1"/>
      <w:numFmt w:val="decimal"/>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96C"/>
    <w:rsid w:val="000C79DB"/>
    <w:rsid w:val="000F5A08"/>
    <w:rsid w:val="001772D4"/>
    <w:rsid w:val="003E7399"/>
    <w:rsid w:val="00466168"/>
    <w:rsid w:val="0046696C"/>
    <w:rsid w:val="0050111C"/>
    <w:rsid w:val="00523342"/>
    <w:rsid w:val="008E3C5F"/>
    <w:rsid w:val="00A012E8"/>
    <w:rsid w:val="00AB472B"/>
    <w:rsid w:val="00AD67FF"/>
    <w:rsid w:val="00B14233"/>
    <w:rsid w:val="00B41723"/>
    <w:rsid w:val="00DB7C93"/>
    <w:rsid w:val="00F71835"/>
    <w:rsid w:val="00F97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6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696C"/>
    <w:rPr>
      <w:rFonts w:ascii="Tahoma" w:hAnsi="Tahoma" w:cs="Tahoma"/>
      <w:sz w:val="16"/>
      <w:szCs w:val="16"/>
    </w:rPr>
  </w:style>
  <w:style w:type="character" w:customStyle="1" w:styleId="BalloonTextChar">
    <w:name w:val="Balloon Text Char"/>
    <w:basedOn w:val="DefaultParagraphFont"/>
    <w:link w:val="BalloonText"/>
    <w:uiPriority w:val="99"/>
    <w:semiHidden/>
    <w:rsid w:val="0046696C"/>
    <w:rPr>
      <w:rFonts w:ascii="Tahoma" w:eastAsia="Times New Roman" w:hAnsi="Tahoma" w:cs="Tahoma"/>
      <w:sz w:val="16"/>
      <w:szCs w:val="16"/>
    </w:rPr>
  </w:style>
  <w:style w:type="paragraph" w:styleId="ListParagraph">
    <w:name w:val="List Paragraph"/>
    <w:basedOn w:val="Normal"/>
    <w:uiPriority w:val="34"/>
    <w:qFormat/>
    <w:rsid w:val="0046696C"/>
    <w:pPr>
      <w:ind w:left="720"/>
      <w:contextualSpacing/>
    </w:pPr>
  </w:style>
  <w:style w:type="table" w:styleId="TableGrid">
    <w:name w:val="Table Grid"/>
    <w:basedOn w:val="TableNormal"/>
    <w:uiPriority w:val="59"/>
    <w:rsid w:val="00F97C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96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696C"/>
    <w:rPr>
      <w:rFonts w:ascii="Tahoma" w:hAnsi="Tahoma" w:cs="Tahoma"/>
      <w:sz w:val="16"/>
      <w:szCs w:val="16"/>
    </w:rPr>
  </w:style>
  <w:style w:type="character" w:customStyle="1" w:styleId="BalloonTextChar">
    <w:name w:val="Balloon Text Char"/>
    <w:basedOn w:val="DefaultParagraphFont"/>
    <w:link w:val="BalloonText"/>
    <w:uiPriority w:val="99"/>
    <w:semiHidden/>
    <w:rsid w:val="0046696C"/>
    <w:rPr>
      <w:rFonts w:ascii="Tahoma" w:eastAsia="Times New Roman" w:hAnsi="Tahoma" w:cs="Tahoma"/>
      <w:sz w:val="16"/>
      <w:szCs w:val="16"/>
    </w:rPr>
  </w:style>
  <w:style w:type="paragraph" w:styleId="ListParagraph">
    <w:name w:val="List Paragraph"/>
    <w:basedOn w:val="Normal"/>
    <w:uiPriority w:val="34"/>
    <w:qFormat/>
    <w:rsid w:val="0046696C"/>
    <w:pPr>
      <w:ind w:left="720"/>
      <w:contextualSpacing/>
    </w:pPr>
  </w:style>
  <w:style w:type="table" w:styleId="TableGrid">
    <w:name w:val="Table Grid"/>
    <w:basedOn w:val="TableNormal"/>
    <w:uiPriority w:val="59"/>
    <w:rsid w:val="00F97C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2709">
      <w:bodyDiv w:val="1"/>
      <w:marLeft w:val="0"/>
      <w:marRight w:val="0"/>
      <w:marTop w:val="0"/>
      <w:marBottom w:val="0"/>
      <w:divBdr>
        <w:top w:val="none" w:sz="0" w:space="0" w:color="auto"/>
        <w:left w:val="none" w:sz="0" w:space="0" w:color="auto"/>
        <w:bottom w:val="none" w:sz="0" w:space="0" w:color="auto"/>
        <w:right w:val="none" w:sz="0" w:space="0" w:color="auto"/>
      </w:divBdr>
    </w:div>
    <w:div w:id="1081171816">
      <w:bodyDiv w:val="1"/>
      <w:marLeft w:val="0"/>
      <w:marRight w:val="0"/>
      <w:marTop w:val="0"/>
      <w:marBottom w:val="0"/>
      <w:divBdr>
        <w:top w:val="none" w:sz="0" w:space="0" w:color="auto"/>
        <w:left w:val="none" w:sz="0" w:space="0" w:color="auto"/>
        <w:bottom w:val="none" w:sz="0" w:space="0" w:color="auto"/>
        <w:right w:val="none" w:sz="0" w:space="0" w:color="auto"/>
      </w:divBdr>
    </w:div>
    <w:div w:id="189041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Documents%20and%20Settings\Minh\Local%20Settings\Temporary%20Internet%20Files\Content.IE5\ICSY12OO\00070493_files\image001.gi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Minh</dc:creator>
  <cp:lastModifiedBy>Sumi</cp:lastModifiedBy>
  <cp:revision>2</cp:revision>
  <dcterms:created xsi:type="dcterms:W3CDTF">2015-10-03T21:55:00Z</dcterms:created>
  <dcterms:modified xsi:type="dcterms:W3CDTF">2015-10-03T21:55:00Z</dcterms:modified>
</cp:coreProperties>
</file>